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-108" w:type="dxa"/>
        <w:tblCellMar>
          <w:left w:w="95" w:type="dxa"/>
          <w:right w:w="52" w:type="dxa"/>
        </w:tblCellMar>
        <w:tblLook w:val="00A0"/>
      </w:tblPr>
      <w:tblGrid>
        <w:gridCol w:w="3435"/>
        <w:gridCol w:w="496"/>
        <w:gridCol w:w="394"/>
        <w:gridCol w:w="2082"/>
        <w:gridCol w:w="2737"/>
      </w:tblGrid>
      <w:tr w:rsidR="004B36B9">
        <w:trPr>
          <w:trHeight w:val="1022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B36B9" w:rsidRDefault="004B36B9">
            <w:pPr>
              <w:spacing w:after="0" w:line="240" w:lineRule="auto"/>
              <w:ind w:lef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UNIWERSYTECKI DZIECIĘCY SZPITAL KLINICZNY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IM. LUDWIKA ZAMENHOFA W BIAŁYMSTOKU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36B9">
        <w:trPr>
          <w:trHeight w:val="756"/>
        </w:trPr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B36B9" w:rsidRDefault="004B36B9">
            <w:pPr>
              <w:spacing w:after="0" w:line="240" w:lineRule="auto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Zasady postępowania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6B9" w:rsidRPr="001230E5" w:rsidRDefault="004B36B9">
            <w:pPr>
              <w:spacing w:after="0" w:line="240" w:lineRule="auto"/>
              <w:ind w:left="13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Wersja numer 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2</w:t>
            </w:r>
          </w:p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756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Tytuł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Zasady udostępniania dokumentacji medycznej pacjenta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4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Sporządził: </w:t>
            </w:r>
          </w:p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 Elżbieta Sienkiewicz i mgr Bronisława Tomaszewska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(imię i nazwisko)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sporządzenia </w:t>
            </w:r>
          </w:p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Pr="00984E32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4E32">
              <w:rPr>
                <w:rFonts w:ascii="Arial" w:hAnsi="Arial" w:cs="Arial"/>
                <w:color w:val="auto"/>
                <w:sz w:val="24"/>
                <w:szCs w:val="24"/>
              </w:rPr>
              <w:t>30.04.2019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podpisy </w:t>
            </w:r>
          </w:p>
        </w:tc>
      </w:tr>
      <w:tr w:rsidR="004B36B9">
        <w:trPr>
          <w:trHeight w:val="54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 w:rsidP="00FF6E52">
            <w:pPr>
              <w:spacing w:after="0" w:line="240" w:lineRule="auto"/>
              <w:ind w:left="1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Sprawdził 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mgr Andrzej Krzywosz </w:t>
            </w:r>
          </w:p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left="1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sprawdzenia </w:t>
            </w:r>
          </w:p>
          <w:p w:rsidR="004B36B9" w:rsidRPr="00984E32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4E32">
              <w:rPr>
                <w:rFonts w:ascii="Arial" w:hAnsi="Arial" w:cs="Arial"/>
                <w:color w:val="auto"/>
                <w:sz w:val="24"/>
                <w:szCs w:val="24"/>
              </w:rPr>
              <w:t>30.04.2019r.</w:t>
            </w:r>
          </w:p>
          <w:p w:rsidR="004B36B9" w:rsidRPr="001230E5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</w:tc>
      </w:tr>
      <w:tr w:rsidR="004B36B9">
        <w:trPr>
          <w:trHeight w:val="66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Zatwierdził Dyrektor:    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hab. n. med. Anna Maria Wasilewska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zatwierdzenia </w:t>
            </w:r>
          </w:p>
          <w:p w:rsidR="004B36B9" w:rsidRPr="00984E32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4E32">
              <w:rPr>
                <w:rFonts w:ascii="Arial" w:hAnsi="Arial" w:cs="Arial"/>
                <w:color w:val="auto"/>
                <w:sz w:val="24"/>
                <w:szCs w:val="24"/>
              </w:rPr>
              <w:t>30.04.2019r.</w:t>
            </w:r>
          </w:p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4B36B9" w:rsidRDefault="004B36B9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</w:tc>
      </w:tr>
      <w:tr w:rsidR="004B36B9">
        <w:trPr>
          <w:trHeight w:val="540"/>
        </w:trPr>
        <w:tc>
          <w:tcPr>
            <w:tcW w:w="4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Obowiązuje od dnia </w:t>
            </w:r>
            <w:r w:rsidRPr="00984E32">
              <w:rPr>
                <w:rFonts w:ascii="Arial" w:hAnsi="Arial" w:cs="Arial"/>
                <w:b/>
                <w:color w:val="auto"/>
                <w:sz w:val="24"/>
                <w:szCs w:val="24"/>
              </w:rPr>
              <w:t>4.05.2019r</w:t>
            </w:r>
            <w:r w:rsidRPr="00984E3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Pr="00404B71" w:rsidRDefault="004B36B9">
            <w:pPr>
              <w:spacing w:after="0" w:line="240" w:lineRule="auto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Zastępuje: zasady udostępniania dokumentacji medycznej pacjentów oraz odpłatności za jej wykonanie wydane zarządzeniem Nr </w:t>
            </w:r>
            <w:r w:rsidRPr="00984E32">
              <w:rPr>
                <w:rFonts w:ascii="Arial" w:hAnsi="Arial" w:cs="Arial"/>
                <w:color w:val="auto"/>
                <w:sz w:val="24"/>
                <w:szCs w:val="24"/>
              </w:rPr>
              <w:t>22/2019 z 29.03.2019</w:t>
            </w:r>
          </w:p>
        </w:tc>
      </w:tr>
      <w:tr w:rsidR="004B36B9">
        <w:trPr>
          <w:trHeight w:val="5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Adresaci zasad</w:t>
            </w:r>
          </w:p>
        </w:tc>
        <w:tc>
          <w:tcPr>
            <w:tcW w:w="570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Pracownicy medyczni UDSK oraz pracownicy komórek administracyjnych wg właściwości </w:t>
            </w:r>
          </w:p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6B9" w:rsidRDefault="004B36B9" w:rsidP="00FF6E5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36B9" w:rsidRDefault="004B36B9">
      <w:pPr>
        <w:spacing w:after="0"/>
        <w:ind w:left="-5" w:hanging="1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36B9" w:rsidRPr="00FF6E52" w:rsidRDefault="004B36B9" w:rsidP="00FF6E5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Zasady udostępniania dokumentacji medycznej pacjenta obowiązujące w Uniwersyteckim Dziecięcym Szpitalu Klinicznym </w:t>
      </w:r>
      <w:r>
        <w:rPr>
          <w:rFonts w:ascii="Arial" w:hAnsi="Arial" w:cs="Arial"/>
          <w:i/>
          <w:sz w:val="28"/>
          <w:szCs w:val="28"/>
        </w:rPr>
        <w:br/>
        <w:t>im. L. Zamenhofa w Białymstoku</w:t>
      </w:r>
    </w:p>
    <w:p w:rsidR="004B36B9" w:rsidRDefault="004B3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zasady mają na celu ustalenie jednolitego sposobu udostępniania dokumentacji medycznej pacjentom, osobom upoważnionym, przedstawicielom ustawowym pacjenta oraz organom i podmiotom uprawnionym na podstawie obowiązujących przepisów prawa. </w:t>
      </w:r>
    </w:p>
    <w:p w:rsidR="004B36B9" w:rsidRDefault="004B36B9">
      <w:pPr>
        <w:jc w:val="both"/>
        <w:rPr>
          <w:rFonts w:ascii="Arial" w:hAnsi="Arial" w:cs="Arial"/>
          <w:sz w:val="24"/>
          <w:szCs w:val="24"/>
        </w:rPr>
      </w:pPr>
    </w:p>
    <w:p w:rsidR="004B36B9" w:rsidRPr="00CC46BA" w:rsidRDefault="004B36B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46BA">
        <w:rPr>
          <w:rFonts w:ascii="Arial" w:hAnsi="Arial" w:cs="Arial"/>
          <w:b/>
          <w:color w:val="000000"/>
          <w:sz w:val="24"/>
          <w:szCs w:val="24"/>
        </w:rPr>
        <w:t xml:space="preserve">Zakres stosowania </w:t>
      </w:r>
    </w:p>
    <w:p w:rsidR="004B36B9" w:rsidRPr="005F59E0" w:rsidRDefault="004B36B9" w:rsidP="005F59E0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  <w:r w:rsidRPr="000C6EE6">
        <w:rPr>
          <w:rFonts w:ascii="Arial" w:hAnsi="Arial" w:cs="Arial"/>
        </w:rPr>
        <w:t>Powyższe zasady obowiązują we wszystkich jednostkach i komórkach organizacyjnych UDSK w Białymstoku</w:t>
      </w:r>
      <w:r>
        <w:t xml:space="preserve">. </w:t>
      </w:r>
    </w:p>
    <w:p w:rsidR="004B36B9" w:rsidRPr="00CC46BA" w:rsidRDefault="004B36B9">
      <w:pPr>
        <w:jc w:val="both"/>
        <w:rPr>
          <w:rFonts w:ascii="Arial" w:hAnsi="Arial" w:cs="Arial"/>
          <w:b/>
          <w:sz w:val="24"/>
          <w:szCs w:val="24"/>
        </w:rPr>
      </w:pPr>
      <w:r w:rsidRPr="00CC46BA">
        <w:rPr>
          <w:rFonts w:ascii="Arial" w:hAnsi="Arial" w:cs="Arial"/>
          <w:b/>
          <w:sz w:val="24"/>
          <w:szCs w:val="24"/>
        </w:rPr>
        <w:t xml:space="preserve">2. Odpowiedzialność i uprawnienia 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Dyrektor - za zatwierdzenie niniejszych zasad </w:t>
      </w:r>
      <w:r>
        <w:rPr>
          <w:rFonts w:ascii="Arial" w:hAnsi="Arial" w:cs="Arial"/>
          <w:sz w:val="24"/>
          <w:szCs w:val="24"/>
        </w:rPr>
        <w:t>oraz ich</w:t>
      </w:r>
      <w:r w:rsidRPr="00FF6E52">
        <w:rPr>
          <w:rFonts w:ascii="Arial" w:hAnsi="Arial" w:cs="Arial"/>
          <w:sz w:val="24"/>
          <w:szCs w:val="24"/>
        </w:rPr>
        <w:t xml:space="preserve"> przestrzeganie</w:t>
      </w:r>
      <w:r>
        <w:rPr>
          <w:rFonts w:ascii="Arial" w:hAnsi="Arial" w:cs="Arial"/>
          <w:color w:val="0000FF"/>
          <w:sz w:val="24"/>
          <w:szCs w:val="24"/>
        </w:rPr>
        <w:t>,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Z-ca Dyrektora ds. Lecznictwa - za nadzorowanie zasad ich stosowania, 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Ordynatorzy / Kierownicy jednostek, komórek organizacyjnych - za wdrożenie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przestrzeganie  stosowania niniejszych zasad w obrębie jednostki, komórki organizacyjnej oraz udostępnienia dokumentacji medycznej innym podmiotom w sytuacji, gdy jest niezbędna do zapewnienia dalszego leczenia, a zwłoka w jej wydaniu mogłaby narazić pacjenta na szkodę na zdrowiu, 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Lekarz prowadzący - za udostępnianie (w swojej obecności) do wglądu dokumentacji medycznej na prośbę pacjenta,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Pielęgniarka – za udostępnianie ( w swojej obecności) do wglądu dokumentacji w zakresie pielęgnowania na prośbę pacjenta, 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Pracownicy Kancelarii Szpitala   za udostępnianie dokumentacji, po uprzednim  przygotowywaniu kopii dokumentów </w:t>
      </w:r>
      <w:r w:rsidRPr="00FF6E52">
        <w:rPr>
          <w:rFonts w:ascii="Arial" w:hAnsi="Arial" w:cs="Arial"/>
          <w:sz w:val="24"/>
          <w:szCs w:val="24"/>
        </w:rPr>
        <w:t>oraz przyjęcie odpłatności za tę usługę</w:t>
      </w:r>
      <w:r>
        <w:rPr>
          <w:rFonts w:ascii="Arial" w:hAnsi="Arial" w:cs="Arial"/>
          <w:color w:val="0000FF"/>
          <w:sz w:val="24"/>
          <w:szCs w:val="24"/>
        </w:rPr>
        <w:t>,</w:t>
      </w:r>
    </w:p>
    <w:p w:rsidR="004B36B9" w:rsidRPr="00FF6E52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F6E52">
        <w:rPr>
          <w:rFonts w:ascii="Arial" w:hAnsi="Arial" w:cs="Arial"/>
          <w:sz w:val="24"/>
          <w:szCs w:val="24"/>
        </w:rPr>
        <w:t>Dział Statystyki Medycznej, Kontraktowania Świadczeń Zdrowotnych i Rejestracji za przygotowanie i przekazanie Kancelarii Szpitala kopi</w:t>
      </w:r>
      <w:r>
        <w:rPr>
          <w:rFonts w:ascii="Arial" w:hAnsi="Arial" w:cs="Arial"/>
          <w:sz w:val="24"/>
          <w:szCs w:val="24"/>
        </w:rPr>
        <w:t>i dokumentów zgodnie z niniejszymi zasadami</w:t>
      </w:r>
      <w:r w:rsidRPr="00FF6E52">
        <w:rPr>
          <w:rFonts w:ascii="Arial" w:hAnsi="Arial" w:cs="Arial"/>
          <w:sz w:val="24"/>
          <w:szCs w:val="24"/>
        </w:rPr>
        <w:t>,  a także poświadczanie k</w:t>
      </w:r>
      <w:r>
        <w:rPr>
          <w:rFonts w:ascii="Arial" w:hAnsi="Arial" w:cs="Arial"/>
          <w:sz w:val="24"/>
          <w:szCs w:val="24"/>
        </w:rPr>
        <w:t>opii „za zgodność z oryginałem”. Dotyczy to wersji papierowej oraz elektronicznej w wersji nieedytowalnej (PDF),</w:t>
      </w:r>
    </w:p>
    <w:p w:rsidR="004B36B9" w:rsidRDefault="004B36B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 – za przygotowanie  i przekazanie Kancelarii Szpitala kopii dokumentów zgodnie z niniejszymi zasadami. Dotyczy to wersji papierowej oraz elektronicznej w wersji nieedytowalnej (PDF).</w:t>
      </w:r>
    </w:p>
    <w:p w:rsidR="004B36B9" w:rsidRDefault="004B36B9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36B9" w:rsidRPr="00CC46BA" w:rsidRDefault="004B36B9">
      <w:pPr>
        <w:jc w:val="both"/>
        <w:rPr>
          <w:rFonts w:ascii="Arial" w:hAnsi="Arial" w:cs="Arial"/>
          <w:b/>
          <w:sz w:val="24"/>
          <w:szCs w:val="24"/>
        </w:rPr>
      </w:pPr>
      <w:r w:rsidRPr="00CC46BA">
        <w:rPr>
          <w:rFonts w:ascii="Arial" w:hAnsi="Arial" w:cs="Arial"/>
          <w:b/>
          <w:sz w:val="24"/>
          <w:szCs w:val="24"/>
        </w:rPr>
        <w:t xml:space="preserve">3. Dokumentacja medyczna jest udostępniana: </w:t>
      </w:r>
    </w:p>
    <w:p w:rsidR="004B36B9" w:rsidRPr="005E29CF" w:rsidRDefault="004B36B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pacjentowi, którego ta dokumentacja dotyczy za okazaniem </w:t>
      </w:r>
      <w:r w:rsidRPr="005E29CF">
        <w:rPr>
          <w:rFonts w:ascii="Arial" w:hAnsi="Arial" w:cs="Arial"/>
          <w:sz w:val="24"/>
          <w:szCs w:val="24"/>
        </w:rPr>
        <w:t>dokumentu potwierdzającego tożsamość</w:t>
      </w:r>
      <w:r>
        <w:rPr>
          <w:rFonts w:ascii="Arial" w:hAnsi="Arial" w:cs="Arial"/>
          <w:sz w:val="24"/>
          <w:szCs w:val="24"/>
        </w:rPr>
        <w:t>;</w:t>
      </w:r>
    </w:p>
    <w:p w:rsidR="004B36B9" w:rsidRDefault="004B36B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przedstawicielowi ustawowemu pacjenta za okazaniem  dokumentu </w:t>
      </w:r>
      <w:r w:rsidRPr="005E29CF">
        <w:rPr>
          <w:rFonts w:ascii="Arial" w:hAnsi="Arial" w:cs="Arial"/>
          <w:sz w:val="24"/>
          <w:szCs w:val="24"/>
        </w:rPr>
        <w:t xml:space="preserve">potwierdzającego tożsamość  </w:t>
      </w:r>
      <w:r>
        <w:rPr>
          <w:rFonts w:ascii="Arial" w:hAnsi="Arial" w:cs="Arial"/>
          <w:color w:val="000000"/>
          <w:sz w:val="24"/>
          <w:szCs w:val="24"/>
        </w:rPr>
        <w:t xml:space="preserve">tj. </w:t>
      </w:r>
    </w:p>
    <w:p w:rsidR="004B36B9" w:rsidRDefault="004B36B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rodzicom, do chwili ukończenia przez dziecko 18 lat, </w:t>
      </w:r>
    </w:p>
    <w:p w:rsidR="004B36B9" w:rsidRDefault="004B36B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opiekunom ustanowionym przez sąd, za okazaniem dokumentu </w:t>
      </w:r>
      <w:r w:rsidRPr="005E29CF">
        <w:rPr>
          <w:rFonts w:ascii="Arial" w:hAnsi="Arial" w:cs="Arial"/>
          <w:sz w:val="24"/>
          <w:szCs w:val="24"/>
        </w:rPr>
        <w:t>potwierdzającego tożsamość  oraz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stosownego orzeczenia (opieka nad małoletnim, opieka nad niepełnosprawnym lub ubezwłasnowolnionym, kurator itp.);</w:t>
      </w:r>
    </w:p>
    <w:p w:rsidR="004B36B9" w:rsidRPr="005E29CF" w:rsidRDefault="004B36B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osobie upoważnionej przez pacjenta w pisemnym upoważnieniu dołączanym do dokumentacji medycznej jako oświadczenie </w:t>
      </w:r>
      <w:r w:rsidRPr="005E29CF">
        <w:rPr>
          <w:rFonts w:ascii="Arial" w:hAnsi="Arial" w:cs="Arial"/>
          <w:sz w:val="24"/>
          <w:szCs w:val="24"/>
        </w:rPr>
        <w:t>lub jeśli takie oświadczenie zostało złożone ustnie to pracownik przyjmujący upoważnienie odnotowuje ten fakt w dokumentacji medycznej. W każdym przypadku wydanie dokumentacji może mieć miejsce po uprzednim okazaniu dokumentu potwierdzająceg</w:t>
      </w:r>
      <w:r>
        <w:rPr>
          <w:rFonts w:ascii="Arial" w:hAnsi="Arial" w:cs="Arial"/>
          <w:sz w:val="24"/>
          <w:szCs w:val="24"/>
        </w:rPr>
        <w:t>o tożsamość przez odbierającego;</w:t>
      </w:r>
    </w:p>
    <w:p w:rsidR="004B36B9" w:rsidRPr="005E29CF" w:rsidRDefault="004B36B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śmierci pacjenta </w:t>
      </w:r>
      <w:r w:rsidRPr="005E29CF">
        <w:rPr>
          <w:rFonts w:ascii="Arial" w:hAnsi="Arial" w:cs="Arial"/>
          <w:sz w:val="24"/>
          <w:szCs w:val="24"/>
        </w:rPr>
        <w:t>dokumentacja medyczna jest udostępniana osobie upoważnionej przez pacjenta za życia lub osobie, która w chwili zgonu pacjenta była jego przedstawicielem ustawowym. Dokumentacja medyczna jest udostępniana także osobie bliskiej, chyba że udostępnieniu sprzeciwi się inna osoba bliska lub sprzeciwi się temu pacjent za życia  z zastrzeżeniem zawartym w treści art. 26 ust. 2a i 2b ustawy z dnia 6.11.2008 o prawach pacjenta i Rzeczniku Praw Pacj</w:t>
      </w:r>
      <w:r>
        <w:rPr>
          <w:rFonts w:ascii="Arial" w:hAnsi="Arial" w:cs="Arial"/>
          <w:sz w:val="24"/>
          <w:szCs w:val="24"/>
        </w:rPr>
        <w:t>enta;</w:t>
      </w:r>
    </w:p>
    <w:p w:rsidR="004B36B9" w:rsidRPr="005E29CF" w:rsidRDefault="004B36B9" w:rsidP="00F84F8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E29CF">
        <w:rPr>
          <w:rFonts w:ascii="Arial" w:hAnsi="Arial" w:cs="Arial"/>
          <w:sz w:val="24"/>
          <w:szCs w:val="24"/>
        </w:rPr>
        <w:t>W przypadku sporu między osobami bliskimi o udostępnienie dokumentacji medycznej, zgodę</w:t>
      </w:r>
      <w:r>
        <w:rPr>
          <w:rFonts w:ascii="Arial" w:hAnsi="Arial" w:cs="Arial"/>
          <w:sz w:val="24"/>
          <w:szCs w:val="24"/>
        </w:rPr>
        <w:t xml:space="preserve"> na udostępnienie wyraża sąd  (</w:t>
      </w:r>
      <w:r w:rsidRPr="005E29CF">
        <w:rPr>
          <w:rFonts w:ascii="Arial" w:hAnsi="Arial" w:cs="Arial"/>
          <w:sz w:val="24"/>
          <w:szCs w:val="24"/>
        </w:rPr>
        <w:t>zgodnie z  art. 628. KPC do czynności w postępowaniu spadkowym, które należą do zakresu działania sądów, wyłącznie właściwy jest sąd ostatniego miejsca zwykłego pobytu spadkodawcy, a jeżeli jego miejsca zwykłego pobytu w Polsce nie da się ustalić, sąd miejsca, w którym znajduje się m</w:t>
      </w:r>
      <w:r>
        <w:rPr>
          <w:rFonts w:ascii="Arial" w:hAnsi="Arial" w:cs="Arial"/>
          <w:sz w:val="24"/>
          <w:szCs w:val="24"/>
        </w:rPr>
        <w:t xml:space="preserve">ajątek spadkowy lub jego część - </w:t>
      </w:r>
      <w:r w:rsidRPr="005E29CF">
        <w:rPr>
          <w:rFonts w:ascii="Arial" w:hAnsi="Arial" w:cs="Arial"/>
          <w:sz w:val="24"/>
          <w:szCs w:val="24"/>
        </w:rPr>
        <w:t>sąd spadku). W braku powyższych podstaw sądem spadku jest sąd rejonowy dla m.st. Warszawy. Jest to postępowanie nieprocesowe i odbywać się może na wniosek osoby bliskiej lub osoby wykonującej zawód medyczny. Osoba wykonująca zawód medyczny może wystąpić z wnioskiem do sądu także w przypadku uzasadnionych wątpliwości, czy osoba występująca o udostępnienie dokumentacji lub sprzeciwiająca się jej u</w:t>
      </w:r>
      <w:r>
        <w:rPr>
          <w:rFonts w:ascii="Arial" w:hAnsi="Arial" w:cs="Arial"/>
          <w:sz w:val="24"/>
          <w:szCs w:val="24"/>
        </w:rPr>
        <w:t>dostępnieniu jest osobą bliską;</w:t>
      </w:r>
    </w:p>
    <w:p w:rsidR="004B36B9" w:rsidRPr="005E29CF" w:rsidRDefault="004B36B9" w:rsidP="00F84F8A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E29CF">
        <w:rPr>
          <w:rFonts w:ascii="Arial" w:hAnsi="Arial" w:cs="Arial"/>
          <w:sz w:val="24"/>
          <w:szCs w:val="24"/>
        </w:rPr>
        <w:t xml:space="preserve">W przypadku gdy pacjent za życia sprzeciwił się udostępnieniu dokumentacji medycznej, sąd o którym mowa w punkcie 5 w postępowaniu nieprocesowym na wniosek osoby bliskiej może wyrazić zgodę na udostępnienie dokumentacji medycznej i określić zakres jej udostępnienia jeżeli jest to niezbędne  </w:t>
      </w:r>
    </w:p>
    <w:p w:rsidR="004B36B9" w:rsidRPr="005E29CF" w:rsidRDefault="004B36B9" w:rsidP="00CD0E06">
      <w:pPr>
        <w:pStyle w:val="ListParagraph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E29CF">
        <w:rPr>
          <w:rFonts w:ascii="Arial" w:hAnsi="Arial" w:cs="Arial"/>
          <w:sz w:val="24"/>
          <w:szCs w:val="24"/>
        </w:rPr>
        <w:t xml:space="preserve">w celu dochodzenia odszkodowania lub zadośćuczynienia z tytułu śmierci pacjenta </w:t>
      </w:r>
    </w:p>
    <w:p w:rsidR="004B36B9" w:rsidRPr="005E29CF" w:rsidRDefault="004B36B9" w:rsidP="00B03B58">
      <w:pPr>
        <w:pStyle w:val="ListParagraph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E29CF">
        <w:rPr>
          <w:rFonts w:ascii="Arial" w:hAnsi="Arial" w:cs="Arial"/>
          <w:sz w:val="24"/>
          <w:szCs w:val="24"/>
        </w:rPr>
        <w:t>dla ochrony życia lub zdrowia oso</w:t>
      </w:r>
      <w:r>
        <w:rPr>
          <w:rFonts w:ascii="Arial" w:hAnsi="Arial" w:cs="Arial"/>
          <w:sz w:val="24"/>
          <w:szCs w:val="24"/>
        </w:rPr>
        <w:t>by bliskiej;</w:t>
      </w:r>
    </w:p>
    <w:p w:rsidR="004B36B9" w:rsidRPr="005E29CF" w:rsidRDefault="004B36B9" w:rsidP="00C74010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5E29CF">
        <w:rPr>
          <w:rFonts w:ascii="Arial" w:hAnsi="Arial" w:cs="Arial"/>
          <w:sz w:val="24"/>
          <w:szCs w:val="24"/>
        </w:rPr>
        <w:t xml:space="preserve">Dopuszcza się upoważnienie o charakterze ogólnym złożone przez pacjenta / osoby upoważnione do dostępu do dokumentacji medycznej w innym podmiocie leczniczym, jeśli dokumentacja ta z leczenia jest w posiadaniu kliniki / oddziału i stanowi integralną część dokumentacji znajdującej się w UDSK. </w:t>
      </w:r>
    </w:p>
    <w:p w:rsidR="004B36B9" w:rsidRPr="00B03B58" w:rsidRDefault="004B36B9" w:rsidP="00C74010">
      <w:pPr>
        <w:pStyle w:val="ListParagraph"/>
        <w:ind w:left="0"/>
        <w:jc w:val="both"/>
        <w:rPr>
          <w:rFonts w:ascii="Arial" w:hAnsi="Arial" w:cs="Arial"/>
          <w:color w:val="008000"/>
          <w:sz w:val="24"/>
          <w:szCs w:val="24"/>
        </w:rPr>
      </w:pPr>
    </w:p>
    <w:p w:rsidR="004B36B9" w:rsidRPr="00CC46BA" w:rsidRDefault="004B36B9">
      <w:pPr>
        <w:jc w:val="both"/>
        <w:rPr>
          <w:rFonts w:ascii="Arial" w:hAnsi="Arial" w:cs="Arial"/>
          <w:b/>
          <w:sz w:val="24"/>
          <w:szCs w:val="24"/>
        </w:rPr>
      </w:pPr>
      <w:r w:rsidRPr="00CC46BA">
        <w:rPr>
          <w:rFonts w:ascii="Arial" w:hAnsi="Arial" w:cs="Arial"/>
          <w:b/>
          <w:sz w:val="24"/>
          <w:szCs w:val="24"/>
        </w:rPr>
        <w:t xml:space="preserve">4. Formy udostępnianie dokumentacji medycznej </w:t>
      </w:r>
    </w:p>
    <w:p w:rsidR="004B36B9" w:rsidRDefault="004B3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jest udostępniana: </w:t>
      </w:r>
    </w:p>
    <w:p w:rsidR="004B36B9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wglądu w jednostkach i komórkach organizacyjnych UDSK w Białymstoku w obecności pracownika UDSK. Dotyczy to zarówno dokumentacji papierowej jak i prowadzonej w formie elektronicznej; </w:t>
      </w:r>
    </w:p>
    <w:p w:rsidR="004B36B9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poprzez sporządzenie jej wyciągów, odpisów, kopii z dokumentacji papierowej oraz wydruku z dokumentacji elektronicznej lub kopii wyników badań na nośnikach elektronicznych; </w:t>
      </w:r>
    </w:p>
    <w:p w:rsidR="004B36B9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poprzez wydanie oryginału za pokwitowaniem odbioru i z zastrzeżeniem zwrotu po wykorzystaniu, </w:t>
      </w:r>
      <w:r w:rsidRPr="005E29CF">
        <w:rPr>
          <w:rFonts w:ascii="Arial" w:hAnsi="Arial" w:cs="Arial"/>
          <w:sz w:val="24"/>
          <w:szCs w:val="24"/>
        </w:rPr>
        <w:t>na żądanie organów władzy publicznej albo sądów powszechnych, a także dla pacjenta  tylko w przypadku gdy zwłoka w wydaniu dokumentacji mogłaby spowodować zagrożenie jego życia lub zdrowia. Kserokopię oryginału pozostawia się wówczas  w dokumentacji UDSK</w:t>
      </w:r>
      <w:r>
        <w:rPr>
          <w:rFonts w:ascii="Arial" w:hAnsi="Arial" w:cs="Arial"/>
          <w:sz w:val="24"/>
          <w:szCs w:val="24"/>
        </w:rPr>
        <w:t>;</w:t>
      </w:r>
    </w:p>
    <w:p w:rsidR="004B36B9" w:rsidRPr="00407C64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407C64">
        <w:rPr>
          <w:rFonts w:ascii="Arial" w:hAnsi="Arial" w:cs="Arial"/>
          <w:sz w:val="24"/>
          <w:szCs w:val="24"/>
        </w:rPr>
        <w:t xml:space="preserve">za pośrednictwem środków komunikacji elektronicznej z zachowaniem jej integralności oraz ochrony danych osobowych </w:t>
      </w:r>
    </w:p>
    <w:p w:rsidR="004B36B9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informatycznym nośniku danych, które zapewnia komórka organizacyjna przygotowująca kopie;</w:t>
      </w:r>
    </w:p>
    <w:p w:rsidR="004B36B9" w:rsidRDefault="004B36B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6F70">
        <w:rPr>
          <w:rFonts w:ascii="Arial" w:hAnsi="Arial" w:cs="Arial"/>
          <w:sz w:val="24"/>
          <w:szCs w:val="24"/>
        </w:rPr>
        <w:t>zdjęcia rentgenowskie wykonane na kliszy są udostępniane za potwierdzeniem odbioru i z zastrzeżeniem zwrotu po wykorzystaniu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4B36B9" w:rsidRDefault="004B36B9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36B9" w:rsidRPr="00CC46BA" w:rsidRDefault="004B36B9">
      <w:pPr>
        <w:jc w:val="both"/>
        <w:rPr>
          <w:rFonts w:ascii="Arial" w:hAnsi="Arial" w:cs="Arial"/>
          <w:b/>
          <w:sz w:val="24"/>
          <w:szCs w:val="24"/>
        </w:rPr>
      </w:pPr>
      <w:r w:rsidRPr="00CC46BA">
        <w:rPr>
          <w:rFonts w:ascii="Arial" w:hAnsi="Arial" w:cs="Arial"/>
          <w:b/>
          <w:sz w:val="24"/>
          <w:szCs w:val="24"/>
        </w:rPr>
        <w:t xml:space="preserve">5. Ogólne zasady udostępniania dokumentacji medycznej </w:t>
      </w:r>
    </w:p>
    <w:p w:rsidR="004B36B9" w:rsidRPr="00B31684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84">
        <w:rPr>
          <w:rFonts w:ascii="Arial" w:hAnsi="Arial" w:cs="Arial"/>
          <w:sz w:val="24"/>
          <w:szCs w:val="24"/>
        </w:rPr>
        <w:t>Dokumentacja medyczna pacjentów Szpitala może być udostępniona uprawnionym podmiotom na podstawie pisemnego wniosku. Pacjent / osoby wymienione w punkcie 3 niniejszych zasad składają wniosek o udostępnienie dokumentacji medycznej wg wzoru stanowiącego załącznik Nr 1;</w:t>
      </w:r>
    </w:p>
    <w:p w:rsidR="004B36B9" w:rsidRPr="00B31684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31684">
        <w:rPr>
          <w:rFonts w:ascii="Arial" w:hAnsi="Arial" w:cs="Arial"/>
          <w:sz w:val="24"/>
          <w:szCs w:val="24"/>
        </w:rPr>
        <w:t>Wnioski można składać osobiście od poniedziałku do piątku: - w Kancelarii Szpitala w godz. 7.30 – 15.00 lub przesłać na adres Uniwersytecki Dziecięcy Szpital Kliniczny im.</w:t>
      </w:r>
      <w:r>
        <w:rPr>
          <w:rFonts w:ascii="Arial" w:hAnsi="Arial" w:cs="Arial"/>
          <w:sz w:val="24"/>
          <w:szCs w:val="24"/>
        </w:rPr>
        <w:t xml:space="preserve"> </w:t>
      </w:r>
      <w:r w:rsidRPr="00B31684">
        <w:rPr>
          <w:rFonts w:ascii="Arial" w:hAnsi="Arial" w:cs="Arial"/>
          <w:sz w:val="24"/>
          <w:szCs w:val="24"/>
        </w:rPr>
        <w:t>L.</w:t>
      </w:r>
      <w:r>
        <w:rPr>
          <w:rFonts w:ascii="Arial" w:hAnsi="Arial" w:cs="Arial"/>
          <w:sz w:val="24"/>
          <w:szCs w:val="24"/>
        </w:rPr>
        <w:t xml:space="preserve"> </w:t>
      </w:r>
      <w:r w:rsidRPr="00B31684">
        <w:rPr>
          <w:rFonts w:ascii="Arial" w:hAnsi="Arial" w:cs="Arial"/>
          <w:sz w:val="24"/>
          <w:szCs w:val="24"/>
        </w:rPr>
        <w:t xml:space="preserve">Zamenhofa ul. Waszyngtona 17  15-274 Białystok  albo na adres mailowy: </w:t>
      </w:r>
      <w:hyperlink r:id="rId7" w:history="1">
        <w:r w:rsidRPr="00B31684">
          <w:rPr>
            <w:rStyle w:val="Hyperlink"/>
            <w:rFonts w:ascii="Arial" w:hAnsi="Arial" w:cs="Arial"/>
            <w:color w:val="auto"/>
            <w:sz w:val="24"/>
            <w:szCs w:val="24"/>
          </w:rPr>
          <w:t>kancelaria@udsk.pl</w:t>
        </w:r>
      </w:hyperlink>
      <w:r w:rsidRPr="00B31684">
        <w:rPr>
          <w:rFonts w:ascii="Arial" w:hAnsi="Arial" w:cs="Arial"/>
          <w:sz w:val="24"/>
          <w:szCs w:val="24"/>
        </w:rPr>
        <w:t xml:space="preserve"> ( w tym przypadku wniosek mu</w:t>
      </w:r>
      <w:r>
        <w:rPr>
          <w:rFonts w:ascii="Arial" w:hAnsi="Arial" w:cs="Arial"/>
          <w:sz w:val="24"/>
          <w:szCs w:val="24"/>
        </w:rPr>
        <w:t>si być podpisany i zeskanowany);</w:t>
      </w:r>
    </w:p>
    <w:p w:rsidR="004B36B9" w:rsidRPr="00B31684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Udostępnienie dokumentacji medycznej </w:t>
      </w:r>
      <w:r w:rsidRPr="00B31684">
        <w:rPr>
          <w:rFonts w:ascii="Arial" w:hAnsi="Arial" w:cs="Arial"/>
          <w:sz w:val="24"/>
          <w:szCs w:val="24"/>
        </w:rPr>
        <w:t xml:space="preserve">( w tym i dokumentacji archiwalnej) nastąpi </w:t>
      </w:r>
      <w:r>
        <w:rPr>
          <w:rFonts w:ascii="Arial" w:hAnsi="Arial" w:cs="Arial"/>
          <w:sz w:val="24"/>
          <w:szCs w:val="24"/>
        </w:rPr>
        <w:t>bez zbędnej zwłoki;</w:t>
      </w:r>
    </w:p>
    <w:p w:rsidR="004B36B9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Wnioski można również pobrać ze strony internetowej Szpitala:  </w:t>
      </w:r>
      <w:hyperlink r:id="rId8" w:history="1">
        <w:r w:rsidRPr="000153B7">
          <w:rPr>
            <w:rStyle w:val="Hyperlink"/>
            <w:rFonts w:ascii="Arial" w:hAnsi="Arial" w:cs="Arial"/>
            <w:sz w:val="24"/>
            <w:szCs w:val="24"/>
          </w:rPr>
          <w:t>https://udsk.pl/strefa-pacjenta/dokumentacja-medyczna/. Odbiór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kopii dokumentacji medycznej  następuje w Kancelarii Szpitala;</w:t>
      </w:r>
    </w:p>
    <w:p w:rsidR="004B36B9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poświadczania „za zgodność z oryginałem” kopii dokumentacji medycznej (wersji papierowej) upoważnieni są pracownicy Działu Statystyki Medycznej, Kontraktowania Świadczeń Zdrowotnych i Rejestracji </w:t>
      </w:r>
      <w:r w:rsidRPr="00CC46BA">
        <w:rPr>
          <w:rFonts w:ascii="Arial" w:hAnsi="Arial" w:cs="Arial"/>
          <w:sz w:val="24"/>
          <w:szCs w:val="24"/>
        </w:rPr>
        <w:t>lub POZ sporządzający kopie, odpisy, wydruki  (musi to być podpis i imienna pieczątka pracownika). Za zgodność z oryginałem mogą również podpisywać w wyjątkowych sprawach: Dyrektor, kierownik kliniki / ordynator, lekarz leczący, radca prawny</w:t>
      </w:r>
      <w:r>
        <w:rPr>
          <w:rFonts w:ascii="Arial" w:hAnsi="Arial" w:cs="Arial"/>
          <w:sz w:val="24"/>
          <w:szCs w:val="24"/>
        </w:rPr>
        <w:t>;</w:t>
      </w:r>
    </w:p>
    <w:p w:rsidR="004B36B9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Wydanie kopii / oryginału  dokumentacji medycznej musi być potwierdzone podpisem osoby odbierającej (pacjenta lub osoby upoważnionej);</w:t>
      </w:r>
    </w:p>
    <w:p w:rsidR="004B36B9" w:rsidRPr="008815E9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8815E9">
        <w:rPr>
          <w:rFonts w:ascii="Arial" w:hAnsi="Arial" w:cs="Arial"/>
          <w:sz w:val="24"/>
          <w:szCs w:val="24"/>
        </w:rPr>
        <w:t>kopia dokumentacji medycznej pacjenta może być przesłana pocztą (przesyłką poleconą za pobraniem należności) na wskazany we wniosku adres wraz z dołąc</w:t>
      </w:r>
      <w:r>
        <w:rPr>
          <w:rFonts w:ascii="Arial" w:hAnsi="Arial" w:cs="Arial"/>
          <w:sz w:val="24"/>
          <w:szCs w:val="24"/>
        </w:rPr>
        <w:t>zoną fakturą za wykonaną usługę;</w:t>
      </w:r>
    </w:p>
    <w:p w:rsidR="004B36B9" w:rsidRPr="008815E9" w:rsidRDefault="004B36B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Dodatkowe informacje na temat </w:t>
      </w:r>
      <w:r w:rsidRPr="008815E9">
        <w:rPr>
          <w:rFonts w:ascii="Arial" w:hAnsi="Arial" w:cs="Arial"/>
          <w:sz w:val="24"/>
          <w:szCs w:val="24"/>
        </w:rPr>
        <w:t xml:space="preserve">udostępniania dokumentacji medycznej można uzyskać pod numerem tel. </w:t>
      </w:r>
      <w:r w:rsidRPr="008815E9">
        <w:rPr>
          <w:rFonts w:ascii="Arial" w:hAnsi="Arial" w:cs="Arial"/>
          <w:b/>
          <w:sz w:val="24"/>
          <w:szCs w:val="24"/>
        </w:rPr>
        <w:t>85 745 05 04.</w:t>
      </w:r>
    </w:p>
    <w:p w:rsidR="004B36B9" w:rsidRDefault="004B3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C46BA">
        <w:rPr>
          <w:rFonts w:ascii="Arial" w:hAnsi="Arial" w:cs="Arial"/>
          <w:b/>
          <w:sz w:val="24"/>
          <w:szCs w:val="24"/>
        </w:rPr>
        <w:t>Udostępnianie dokumentacji medycznej w trakcie  leczenia w klinice / oddziale szpitalnym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36B9" w:rsidRPr="008815E9" w:rsidRDefault="004B36B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trakcie pobytu w szpitalu rodzic / opiekun prawny pacjenta ma prawo wglądu do dokumentacji medycznej indywidualnej dotyczącej  </w:t>
      </w:r>
      <w:r w:rsidRPr="008815E9">
        <w:rPr>
          <w:rFonts w:ascii="Arial" w:hAnsi="Arial" w:cs="Arial"/>
          <w:sz w:val="24"/>
          <w:szCs w:val="24"/>
        </w:rPr>
        <w:t>leczenia pacjenta, za pośrednictwem lekarza prowadzącego, a przez pielęgniarkę w  przypadku wglądu w dokumentację pielęgnowania. Wgląd do dokumentacji medycznej upoważnia również opiekuna prawnego do wykonania fotografii tej dokumentacji medycznej, natomiast obowiązkiem pracownika szpitala będzie w takich wypadkach sporządzenie odpowiedniej notatki w do</w:t>
      </w:r>
      <w:r>
        <w:rPr>
          <w:rFonts w:ascii="Arial" w:hAnsi="Arial" w:cs="Arial"/>
          <w:sz w:val="24"/>
          <w:szCs w:val="24"/>
        </w:rPr>
        <w:t>kumentacji medycznej pacjenta;</w:t>
      </w:r>
    </w:p>
    <w:p w:rsidR="004B36B9" w:rsidRDefault="004B36B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Uzyskanie odpisu lub kopii dokumentacji indywidualnej odbywa się na zasadach określonych w pkt. 5 niniejszych zasad;</w:t>
      </w:r>
    </w:p>
    <w:p w:rsidR="004B36B9" w:rsidRDefault="004B36B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815E9">
        <w:rPr>
          <w:rFonts w:ascii="Arial" w:hAnsi="Arial" w:cs="Arial"/>
          <w:sz w:val="24"/>
          <w:szCs w:val="24"/>
        </w:rPr>
        <w:t>wyniki badań diagnostycznych stają się częścią  dokumentacji medycznej i podlegają ogólnym zasadom jej udostępniania. Szpital nie może uzależniać udostępnienia tego rodzaju dokumentacji od odbycia wizyty lekarskiej</w:t>
      </w:r>
      <w:r>
        <w:rPr>
          <w:rFonts w:ascii="Arial" w:hAnsi="Arial" w:cs="Arial"/>
          <w:color w:val="008000"/>
          <w:sz w:val="24"/>
          <w:szCs w:val="24"/>
        </w:rPr>
        <w:t>;</w:t>
      </w:r>
    </w:p>
    <w:p w:rsidR="004B36B9" w:rsidRPr="000C6EE6" w:rsidRDefault="004B36B9" w:rsidP="008815E9">
      <w:pPr>
        <w:pStyle w:val="NormalWeb"/>
        <w:numPr>
          <w:ilvl w:val="0"/>
          <w:numId w:val="32"/>
        </w:numPr>
        <w:suppressAutoHyphens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8815E9">
        <w:rPr>
          <w:rFonts w:ascii="Arial" w:hAnsi="Arial" w:cs="Arial"/>
        </w:rPr>
        <w:t>W szczególnych przypadkach, jeżeli zaistnieje konieczność uzyskania przez osobę udzielającą świadczeń zdrowotnych dokumentacji medycznej archiwalnej poza godzinami pracy składnicy akt tj. po godz. 15.05 oraz w dni wolne od pracy i świąteczne, lekarz dyżurny kontaktuje się z Lekarzem Naczelnym UDSK, który wyznacza osobę</w:t>
      </w:r>
      <w:r>
        <w:rPr>
          <w:rFonts w:ascii="Arial" w:hAnsi="Arial" w:cs="Arial"/>
        </w:rPr>
        <w:t xml:space="preserve"> uprawnioną spośród upoważnionych</w:t>
      </w:r>
      <w:r w:rsidRPr="008815E9">
        <w:rPr>
          <w:rFonts w:ascii="Arial" w:hAnsi="Arial" w:cs="Arial"/>
        </w:rPr>
        <w:t xml:space="preserve"> do tego celu i do niezwłocznego wydania dokumentacji medycznej ze składnicy akt</w:t>
      </w:r>
      <w:bookmarkStart w:id="0" w:name="_GoBack"/>
      <w:bookmarkEnd w:id="0"/>
      <w:r>
        <w:rPr>
          <w:rFonts w:ascii="Arial" w:hAnsi="Arial" w:cs="Arial"/>
        </w:rPr>
        <w:t xml:space="preserve">. Dyrektor szpitala wydaje zarządzenie </w:t>
      </w:r>
      <w:r w:rsidRPr="008815E9">
        <w:rPr>
          <w:rFonts w:ascii="Arial" w:hAnsi="Arial" w:cs="Arial"/>
        </w:rPr>
        <w:t xml:space="preserve">ustalające </w:t>
      </w:r>
      <w:r>
        <w:rPr>
          <w:rFonts w:ascii="Arial" w:hAnsi="Arial" w:cs="Arial"/>
        </w:rPr>
        <w:t xml:space="preserve">tryb wydania dokumentacji w takich sytuacjach oraz </w:t>
      </w:r>
      <w:r w:rsidRPr="008815E9">
        <w:rPr>
          <w:rFonts w:ascii="Arial" w:hAnsi="Arial" w:cs="Arial"/>
        </w:rPr>
        <w:t xml:space="preserve">osoby zobowiązane do tych </w:t>
      </w:r>
      <w:r>
        <w:rPr>
          <w:rFonts w:ascii="Arial" w:hAnsi="Arial" w:cs="Arial"/>
        </w:rPr>
        <w:t>czynności.</w:t>
      </w:r>
    </w:p>
    <w:p w:rsidR="004B36B9" w:rsidRPr="00CC46BA" w:rsidRDefault="004B36B9" w:rsidP="000C6EE6">
      <w:pPr>
        <w:pStyle w:val="NormalWeb"/>
        <w:suppressAutoHyphens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4B36B9" w:rsidRPr="00CC46BA" w:rsidRDefault="004B36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46BA">
        <w:rPr>
          <w:rFonts w:ascii="Arial" w:hAnsi="Arial" w:cs="Arial"/>
          <w:b/>
          <w:sz w:val="24"/>
          <w:szCs w:val="24"/>
        </w:rPr>
        <w:t xml:space="preserve">7. Udostępnianie dokumentacji medycznej z leczenia w Poradni </w:t>
      </w:r>
    </w:p>
    <w:p w:rsidR="004B36B9" w:rsidRPr="008815E9" w:rsidRDefault="004B36B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Opiekun </w:t>
      </w:r>
      <w:r w:rsidRPr="008815E9">
        <w:rPr>
          <w:rFonts w:ascii="Arial" w:hAnsi="Arial" w:cs="Arial"/>
          <w:sz w:val="24"/>
          <w:szCs w:val="24"/>
        </w:rPr>
        <w:t>prawny pacjenta leczonego w poradniach specjalistycznych lub POZ ma prawo wglądu do dokumentacji medycznej w obecności pracow</w:t>
      </w:r>
      <w:r>
        <w:rPr>
          <w:rFonts w:ascii="Arial" w:hAnsi="Arial" w:cs="Arial"/>
          <w:sz w:val="24"/>
          <w:szCs w:val="24"/>
        </w:rPr>
        <w:t>nika tej komórki organizacyjnej;</w:t>
      </w:r>
    </w:p>
    <w:p w:rsidR="004B36B9" w:rsidRDefault="004B36B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Pacjent, opiekun prawny lub osoba upoważniona do otrzymywania kopii dokumentacji medycznej zwraca się z pisemną prośbą o wydanie kopii </w:t>
      </w:r>
      <w:r w:rsidRPr="008815E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color w:val="000000"/>
          <w:sz w:val="24"/>
          <w:szCs w:val="24"/>
        </w:rPr>
        <w:t>Kancelarii Szpitala;</w:t>
      </w:r>
    </w:p>
    <w:p w:rsidR="004B36B9" w:rsidRDefault="004B36B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medyczna wydawana jest przez Kancelarię Szpitala  zgodnie</w:t>
      </w:r>
      <w:r w:rsidRPr="00CC46BA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color w:val="0000FF"/>
          <w:sz w:val="24"/>
          <w:szCs w:val="24"/>
        </w:rPr>
        <w:t xml:space="preserve">  </w:t>
      </w:r>
      <w:r w:rsidRPr="00CC46BA">
        <w:rPr>
          <w:rFonts w:ascii="Arial" w:hAnsi="Arial" w:cs="Arial"/>
          <w:sz w:val="24"/>
          <w:szCs w:val="24"/>
        </w:rPr>
        <w:t>pkt. 5 niniejszych zasad.</w:t>
      </w:r>
    </w:p>
    <w:p w:rsidR="004B36B9" w:rsidRDefault="004B36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Udostępnianie dokumentacji w pracowniach diagnostycznych </w:t>
      </w:r>
    </w:p>
    <w:p w:rsidR="004B36B9" w:rsidRDefault="004B36B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badań wykonanych w trakcie hospitalizacji pacjenta nie mogą być udostępniane pacjentowi przez pracownię;</w:t>
      </w:r>
    </w:p>
    <w:p w:rsidR="004B36B9" w:rsidRDefault="004B36B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badań stanowią integralną część historii choroby, a jej odpisy lub kopie mogą być udostępniane tylko zgodnie z niniejszymi zasadami, jako dokumentacja medyczna;</w:t>
      </w:r>
    </w:p>
    <w:p w:rsidR="004B36B9" w:rsidRDefault="004B36B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Wyniki badań wykonanych poza hospitalizacją pacjenta są wydawane pacjentowi lub podmiotowi zlecającemu badanie za pokwitowaniem.</w:t>
      </w:r>
    </w:p>
    <w:p w:rsidR="004B36B9" w:rsidRDefault="004B3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9.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Udostępnianie dokumentacji na zewnątrz UDSK w Białymstoku</w:t>
      </w:r>
    </w:p>
    <w:p w:rsidR="004B36B9" w:rsidRPr="008815E9" w:rsidRDefault="004B36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Udostępnianie dokumentacji medycznej pacjenta na zewnątrz UDSK organom 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podmiotom uprawnionym następuje na podstawie </w:t>
      </w:r>
      <w:r w:rsidRPr="008815E9">
        <w:rPr>
          <w:rFonts w:ascii="Arial" w:hAnsi="Arial" w:cs="Arial"/>
          <w:sz w:val="24"/>
          <w:szCs w:val="24"/>
        </w:rPr>
        <w:t>ustawy z 6.11.2008r. o prawach pacj</w:t>
      </w:r>
      <w:r>
        <w:rPr>
          <w:rFonts w:ascii="Arial" w:hAnsi="Arial" w:cs="Arial"/>
          <w:sz w:val="24"/>
          <w:szCs w:val="24"/>
        </w:rPr>
        <w:t>enta i Rzeczniku Praw Pacjenta;</w:t>
      </w:r>
    </w:p>
    <w:p w:rsidR="004B36B9" w:rsidRDefault="004B36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Dokumentacja medyczna udostępniana jest: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podmiotom udzielającym świadczeń zdrowotnych, jeżeli dokumentacja ta jest niezbędna do zapewnienia ciągłości świadczeń zdrowotnych;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organom władzy publicznej, Narodowemu Funduszowi Zdrowia, </w:t>
      </w:r>
      <w:r w:rsidRPr="000158C6">
        <w:rPr>
          <w:rFonts w:ascii="Arial" w:hAnsi="Arial" w:cs="Arial"/>
          <w:sz w:val="24"/>
          <w:szCs w:val="24"/>
        </w:rPr>
        <w:t>Rzecznikowi Praw Pacjenta,</w:t>
      </w:r>
      <w:r>
        <w:rPr>
          <w:rFonts w:ascii="Arial" w:hAnsi="Arial" w:cs="Arial"/>
          <w:color w:val="000000"/>
          <w:sz w:val="24"/>
          <w:szCs w:val="24"/>
        </w:rPr>
        <w:t xml:space="preserve"> organom samorządu zawodów medycznych oraz konsultantom krajowym i wojewódzkim, w zakresie niezbędnym do wykonywania przez te podmioty ich zadań, w szczególności kontroli i nadzoru;</w:t>
      </w:r>
    </w:p>
    <w:p w:rsidR="004B36B9" w:rsidRPr="007D10CC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podmiotom wymienionym w art. 119 ust. 1 i 2 ustawy z 15.04.2011 o działalności leczniczej w zakresie niezbędnym do przeprowadzenia kontroli na zlecenie ministra właściwego do spraw zdrowia</w:t>
      </w:r>
      <w:r>
        <w:rPr>
          <w:rFonts w:ascii="Arial" w:hAnsi="Arial" w:cs="Arial"/>
          <w:color w:val="0000FF"/>
          <w:sz w:val="24"/>
          <w:szCs w:val="24"/>
        </w:rPr>
        <w:t>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Agencji Badań Medycznych  w zakresie określonym ustawą z 21.02.2019</w:t>
      </w:r>
      <w:r>
        <w:rPr>
          <w:rFonts w:ascii="Arial" w:hAnsi="Arial" w:cs="Arial"/>
          <w:sz w:val="24"/>
          <w:szCs w:val="24"/>
        </w:rPr>
        <w:t>r. o Agencji Badań Medycznych (D</w:t>
      </w:r>
      <w:r w:rsidRPr="000158C6">
        <w:rPr>
          <w:rFonts w:ascii="Arial" w:hAnsi="Arial" w:cs="Arial"/>
          <w:sz w:val="24"/>
          <w:szCs w:val="24"/>
        </w:rPr>
        <w:t>z.U. z 2018r. poz. 447);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upoważnionym przez podmiot tworzący (Uniwersytet Medyczny w Białymstoku) osobom wykonującym zawód medyczny w zakresie niezbędnym do sprawowania nadzoru nad podmiotem leczniczym nie będącym przedsiębiorcą;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Agencji Ochrony Technologii Medycznych i Taryfikacji w zakresie niezbędnym do wykonywania przez nią zadań  określonych w art. 31n ustawy z 27.08.2004r. o świadczeniach opieki zdrowotnej finansowanych ze środków publicznych;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ministrowi właściwemu do spraw zdrowia, sądom, w tym sądom dyscyplinarnym, prokuraturom, lekarzom sądowym i rzecznikom odpowiedzialności zawodowej, w związku z prowadzonym postępowaniem;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uprawnionym na mocy odrębnych ustaw organom i instytucjom, jeżeli badanie zostało przeprowadzone na ich wniosek;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organom rentowym oraz zespołom do spraw orzekania </w:t>
      </w:r>
      <w:r>
        <w:rPr>
          <w:rFonts w:ascii="Arial" w:hAnsi="Arial" w:cs="Arial"/>
          <w:color w:val="000000"/>
          <w:sz w:val="24"/>
          <w:szCs w:val="24"/>
        </w:rPr>
        <w:br/>
        <w:t xml:space="preserve">o niepełnosprawności, w związku i w sprawie z prowadzonym przez nie postępowaniem;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podmiotom prowadzącym rejestry usług medycznych, w zakresie niezbędnym do prowadzenia rejestrów;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zakładom ubezpieczeń, za pisemną zgodą pacjenta lub jego opiekuna prawnego; </w:t>
      </w:r>
    </w:p>
    <w:p w:rsidR="004B36B9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lekarzowi, pielęgniarce lub położnej, w związku z prowadzeniem procedury oceniającej podmiot udzielający świadczeń zdrowotnych na podstawie przepisów o akredytacji w ochronie zdrowia, w zakresie niezbędnym do jej przeprowadzenia; 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wojewódzkiej komisji do spraw orzekania o zdarzeniach medycznych w zakresie prowadzonego postępowania;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spadkobiercom w zakresie prowadzonego postępowania przed wojewódzką komisją do spraw orzekania o zdarzeniach medycznych;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osobom wykonującym czynności kontrolne na podstawie art. 39 ust. 1 ustawy z 28.04.2011 o systemie informacji w ochronie zdrowia w zakresie niezbędnym do ich przeprowadzenia (jednorazowe przeprowadzenie kontroli przez instytuty badawcze, inne jednostki organizacyjne podlegle i nadzorowane przez ministra właściwego do spraw zdrowia);</w:t>
      </w:r>
    </w:p>
    <w:p w:rsidR="004B36B9" w:rsidRPr="000158C6" w:rsidRDefault="004B36B9">
      <w:pPr>
        <w:pStyle w:val="ListParagraph"/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członkom zespołów kontroli zakażeń szpitalnych w zakresie niezbędnym do wykonywania ich zadań.</w:t>
      </w:r>
    </w:p>
    <w:p w:rsidR="004B36B9" w:rsidRDefault="004B36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Udostępnienie dokumentacji medycznej następuje w trybie zapewniającym zachowanie ich poufności i ochrony danych osobowych pacjentów.</w:t>
      </w:r>
    </w:p>
    <w:p w:rsidR="004B36B9" w:rsidRPr="000C6EE6" w:rsidRDefault="004B36B9" w:rsidP="000C6EE6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407C64">
        <w:rPr>
          <w:rFonts w:ascii="Arial" w:hAnsi="Arial" w:cs="Arial"/>
          <w:sz w:val="24"/>
          <w:szCs w:val="24"/>
        </w:rPr>
        <w:t>W razie wydania oryginałów dokumentacji medycznej należy pozostawić w</w:t>
      </w:r>
      <w:r w:rsidRPr="00407C64">
        <w:rPr>
          <w:rFonts w:ascii="Arial" w:hAnsi="Arial" w:cs="Arial"/>
          <w:color w:val="0000FF"/>
          <w:sz w:val="24"/>
          <w:szCs w:val="24"/>
        </w:rPr>
        <w:t xml:space="preserve"> </w:t>
      </w:r>
      <w:r w:rsidRPr="00407C64">
        <w:rPr>
          <w:rFonts w:ascii="Arial" w:hAnsi="Arial" w:cs="Arial"/>
          <w:sz w:val="24"/>
          <w:szCs w:val="24"/>
        </w:rPr>
        <w:t>Szpitalu jej kopie</w:t>
      </w:r>
      <w:r w:rsidRPr="000C6EE6">
        <w:rPr>
          <w:rFonts w:ascii="Arial" w:hAnsi="Arial" w:cs="Arial"/>
        </w:rPr>
        <w:t xml:space="preserve">.   </w:t>
      </w:r>
    </w:p>
    <w:p w:rsidR="004B36B9" w:rsidRDefault="004B36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Zasady odpłatności </w:t>
      </w:r>
    </w:p>
    <w:p w:rsidR="004B36B9" w:rsidRDefault="004B36B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Opłaty nie pobiera się: </w:t>
      </w:r>
    </w:p>
    <w:p w:rsidR="004B36B9" w:rsidRPr="00984E32" w:rsidRDefault="004B3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84E32">
        <w:rPr>
          <w:rFonts w:ascii="Arial" w:hAnsi="Arial" w:cs="Arial"/>
          <w:sz w:val="24"/>
          <w:szCs w:val="24"/>
        </w:rPr>
        <w:t>od pacjenta  / przedstawiciela ustawowego, jeżeli następuje udostępnienie dokumentacji medycznej po raz pierwszy i na zasadach określonych przepisami RODO o prawie do bezpłatnego otrzymania pierwszej kopii danych osobowych. Stosowny wpis o takie uzyskanie dokumentacji musi być zawarty we wniosku o udostępnienie dokumentacji medycznej. Prawo do bezpłatnej pierwszej kopii dokumentacji medycznej dotyczy tej dokumentacji, której dotychczas pacjent / przedstawiciel ustawowy nie otrzymał. Wniosek o udostępnienie dokumentacji medycznej może dotyczyć całej dokumentacji medycznej pacjenta lub tylko wybranej jej części,</w:t>
      </w:r>
    </w:p>
    <w:p w:rsidR="004B36B9" w:rsidRDefault="004B3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 organów rentowych w sprawach świadczeń z ubezpieczeń społecznych, </w:t>
      </w:r>
    </w:p>
    <w:p w:rsidR="004B36B9" w:rsidRDefault="004B3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udostępniania dokumentacji medycznej w związku z postępowaniem przed wojewódzką komisją do spraw orzekania o zdarzeniach medycznych</w:t>
      </w:r>
    </w:p>
    <w:p w:rsidR="004B36B9" w:rsidRDefault="004B3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0158C6">
        <w:rPr>
          <w:rFonts w:ascii="Arial" w:hAnsi="Arial" w:cs="Arial"/>
          <w:sz w:val="24"/>
          <w:szCs w:val="24"/>
        </w:rPr>
        <w:t>w przypadku udostępniania dokumentacji medycznej Agencji Oceny Techn</w:t>
      </w:r>
      <w:r>
        <w:rPr>
          <w:rFonts w:ascii="Arial" w:hAnsi="Arial" w:cs="Arial"/>
          <w:sz w:val="24"/>
          <w:szCs w:val="24"/>
        </w:rPr>
        <w:t>ologii Medycznych i Taryfikacji</w:t>
      </w:r>
    </w:p>
    <w:p w:rsidR="004B36B9" w:rsidRPr="000158C6" w:rsidRDefault="004B36B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udostępniania dokumentacji medycznej </w:t>
      </w:r>
      <w:r w:rsidRPr="000158C6">
        <w:rPr>
          <w:rFonts w:ascii="Arial" w:hAnsi="Arial" w:cs="Arial"/>
          <w:sz w:val="24"/>
          <w:szCs w:val="24"/>
        </w:rPr>
        <w:t>Agencji Badań Medycz</w:t>
      </w:r>
      <w:r>
        <w:rPr>
          <w:rFonts w:ascii="Arial" w:hAnsi="Arial" w:cs="Arial"/>
          <w:sz w:val="24"/>
          <w:szCs w:val="24"/>
        </w:rPr>
        <w:t>nych.</w:t>
      </w:r>
    </w:p>
    <w:p w:rsidR="004B36B9" w:rsidRPr="000158C6" w:rsidRDefault="004B36B9">
      <w:pPr>
        <w:spacing w:before="100" w:beforeAutospacing="1" w:after="100" w:afterAutospacing="1" w:line="240" w:lineRule="auto"/>
        <w:jc w:val="both"/>
        <w:rPr>
          <w:color w:val="auto"/>
        </w:rPr>
      </w:pPr>
      <w:r>
        <w:rPr>
          <w:rFonts w:ascii="Arial" w:hAnsi="Arial" w:cs="Arial"/>
          <w:sz w:val="24"/>
          <w:szCs w:val="24"/>
        </w:rPr>
        <w:t xml:space="preserve">Za udostępnienie dokumentacji medycznej w formie wyciągów, odpisów lub kopii UDSK pobiera opłatę ustaloną zgodnie </w:t>
      </w:r>
      <w:r w:rsidRPr="000158C6">
        <w:rPr>
          <w:rFonts w:ascii="Arial" w:hAnsi="Arial" w:cs="Arial"/>
          <w:color w:val="auto"/>
          <w:sz w:val="24"/>
          <w:szCs w:val="24"/>
        </w:rPr>
        <w:t>z</w:t>
      </w:r>
      <w:r w:rsidRPr="000158C6">
        <w:rPr>
          <w:color w:val="auto"/>
        </w:rPr>
        <w:t xml:space="preserve"> </w:t>
      </w:r>
      <w:hyperlink r:id="rId9" w:history="1">
        <w:r w:rsidRPr="000158C6">
          <w:rPr>
            <w:rStyle w:val="Hyperlink"/>
            <w:rFonts w:ascii="Arial" w:hAnsi="Arial" w:cs="Arial"/>
            <w:color w:val="auto"/>
            <w:sz w:val="24"/>
            <w:szCs w:val="24"/>
          </w:rPr>
          <w:t>Ustawą z dnia 6 listopada 2008 r. o prawach pacjenta i Rzeczniku Praw Pacjenta</w:t>
        </w:r>
      </w:hyperlink>
    </w:p>
    <w:tbl>
      <w:tblPr>
        <w:tblW w:w="4950" w:type="pct"/>
        <w:tblCellSpacing w:w="0" w:type="dxa"/>
        <w:tblBorders>
          <w:top w:val="single" w:sz="6" w:space="0" w:color="C2D9E9"/>
          <w:left w:val="single" w:sz="6" w:space="0" w:color="C2D9E9"/>
          <w:bottom w:val="single" w:sz="6" w:space="0" w:color="C2D9E9"/>
          <w:right w:val="single" w:sz="6" w:space="0" w:color="C2D9E9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665"/>
        <w:gridCol w:w="2058"/>
        <w:gridCol w:w="2091"/>
        <w:gridCol w:w="2572"/>
      </w:tblGrid>
      <w:tr w:rsidR="004B36B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Podstawa wyliczenia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- wysokość przeciętnego wynagrodzenia w poprzednim kwartale*</w:t>
            </w:r>
          </w:p>
        </w:tc>
        <w:tc>
          <w:tcPr>
            <w:tcW w:w="0" w:type="auto"/>
            <w:gridSpan w:val="3"/>
            <w:tcBorders>
              <w:top w:val="single" w:sz="6" w:space="0" w:color="C2D9E9"/>
              <w:left w:val="single" w:sz="6" w:space="0" w:color="C2D9E9"/>
              <w:bottom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Maksymalne opłaty za udostępnienie dokumentacji medycznej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B36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strona wyciągu albo odpisu 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strona kopii albo wydruku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Dokumentacja medyczna na informatycznym nośniku danych </w:t>
            </w:r>
          </w:p>
        </w:tc>
      </w:tr>
      <w:tr w:rsidR="004B36B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maks. 0,002</w:t>
            </w:r>
            <w:r>
              <w:rPr>
                <w:rFonts w:ascii="Arial" w:hAnsi="Arial" w:cs="Arial"/>
                <w:sz w:val="24"/>
                <w:szCs w:val="24"/>
              </w:rPr>
              <w:t xml:space="preserve"> przeciętnego wynagrodzenia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maks. 0,00007</w:t>
            </w:r>
            <w:r>
              <w:rPr>
                <w:rFonts w:ascii="Arial" w:hAnsi="Arial" w:cs="Arial"/>
                <w:sz w:val="24"/>
                <w:szCs w:val="24"/>
              </w:rPr>
              <w:t xml:space="preserve"> przeciętnego wynagrodzenia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</w:tcBorders>
            <w:vAlign w:val="center"/>
          </w:tcPr>
          <w:p w:rsidR="004B36B9" w:rsidRDefault="004B36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maks. 0,0004</w:t>
            </w:r>
            <w:r>
              <w:rPr>
                <w:rFonts w:ascii="Arial" w:hAnsi="Arial" w:cs="Arial"/>
                <w:sz w:val="24"/>
                <w:szCs w:val="24"/>
              </w:rPr>
              <w:br/>
              <w:t>przeciętnego wynagrodzenia</w:t>
            </w:r>
          </w:p>
        </w:tc>
      </w:tr>
    </w:tbl>
    <w:p w:rsidR="004B36B9" w:rsidRPr="000158C6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> *</w:t>
      </w:r>
      <w:r w:rsidRPr="000158C6">
        <w:rPr>
          <w:rFonts w:ascii="Arial" w:hAnsi="Arial" w:cs="Arial"/>
          <w:i/>
          <w:color w:val="auto"/>
          <w:sz w:val="24"/>
          <w:szCs w:val="24"/>
        </w:rPr>
        <w:t xml:space="preserve">przeciętnego wynagrodzenia w poprzednim kwartale ogłaszanego przez Prezesa GUS w Monitorze Polskim  na podstawie art. 20 pkt 2 ustawy z 17.12.1998r. o emeryturach i rentach z Funduszu Ubezpieczeń Społecznych, począwszy od pierwszego dnia miesiąca następującego po miesiącu , w którym nastąpiło ogłoszenie. </w:t>
      </w:r>
    </w:p>
    <w:p w:rsidR="004B36B9" w:rsidRPr="005F59E0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5F59E0">
        <w:rPr>
          <w:rFonts w:ascii="Arial" w:hAnsi="Arial" w:cs="Arial"/>
          <w:b/>
          <w:i/>
          <w:color w:val="auto"/>
          <w:sz w:val="24"/>
          <w:szCs w:val="24"/>
        </w:rPr>
        <w:t>UDSK ogłasza wysokość opłat w formie komunikatu.</w:t>
      </w:r>
    </w:p>
    <w:p w:rsidR="004B36B9" w:rsidRPr="000158C6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 xml:space="preserve">Obowiązek uiszczenia opłaty za udostępnienie dokumentacji medycznej przed jej wydaniem nie jest sprzeczny z prawami pacjenta i może być realizowany w sytuacjach, gdy wiadomym  od razu jaki jest koszt usługi zanim będzie przygotowana kopia żądanej  dokumentacji medycznej. </w:t>
      </w:r>
    </w:p>
    <w:p w:rsidR="004B36B9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przesłania dokumentacji medycznej </w:t>
      </w:r>
      <w:r w:rsidRPr="000158C6">
        <w:rPr>
          <w:rFonts w:ascii="Arial" w:hAnsi="Arial" w:cs="Arial"/>
          <w:color w:val="auto"/>
          <w:sz w:val="24"/>
          <w:szCs w:val="24"/>
        </w:rPr>
        <w:t>przesyłką za pobra</w:t>
      </w:r>
      <w:r>
        <w:rPr>
          <w:rFonts w:ascii="Arial" w:hAnsi="Arial" w:cs="Arial"/>
          <w:sz w:val="24"/>
          <w:szCs w:val="24"/>
        </w:rPr>
        <w:t xml:space="preserve">niem szpital dodatkowo pobiera opłatę w wysokości rzeczywistej opłaty naliczanej przez przedstawiciela pocztowego. </w:t>
      </w:r>
    </w:p>
    <w:p w:rsidR="004B36B9" w:rsidRPr="000158C6" w:rsidRDefault="004B36B9">
      <w:pPr>
        <w:spacing w:before="100" w:beforeAutospacing="1" w:after="100" w:afterAutospacing="1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0158C6">
        <w:rPr>
          <w:rFonts w:ascii="Arial" w:hAnsi="Arial" w:cs="Arial"/>
          <w:b/>
          <w:color w:val="auto"/>
          <w:sz w:val="24"/>
          <w:szCs w:val="24"/>
        </w:rPr>
        <w:t xml:space="preserve">11.Tryb udostępniania dokumentacji medycznej na zewnątrz </w:t>
      </w:r>
    </w:p>
    <w:p w:rsidR="004B36B9" w:rsidRPr="000158C6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>1.Wniosek o udostępnienie dokumentacji medycznej składany jest w Kancelarii Szpitala wg wzoru stanowiącego załącz</w:t>
      </w:r>
      <w:r>
        <w:rPr>
          <w:rFonts w:ascii="Arial" w:hAnsi="Arial" w:cs="Arial"/>
          <w:color w:val="auto"/>
          <w:sz w:val="24"/>
          <w:szCs w:val="24"/>
        </w:rPr>
        <w:t>nik Nr 1 do niniejszych zasad</w:t>
      </w:r>
      <w:r w:rsidRPr="000158C6">
        <w:rPr>
          <w:rFonts w:ascii="Arial" w:hAnsi="Arial" w:cs="Arial"/>
          <w:color w:val="auto"/>
          <w:sz w:val="24"/>
          <w:szCs w:val="24"/>
        </w:rPr>
        <w:t xml:space="preserve"> lub jako wniosek od osób uprawnionych, instytucji / podmiotów zgodnie z opisem w punkcie 9.</w:t>
      </w:r>
    </w:p>
    <w:p w:rsidR="004B36B9" w:rsidRPr="000158C6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>2.Wniosek, po akceptacji przez Dyrektora Szpitala / Radcę Prawnego przekazywany jest przez pracownika Kancelarii Szpitala do Działu  Statystyki Medycznej, Kontraktowania Świadczeń Zdrowotnych i Rejestracji lub do POZ celem przygotowania (sporządzenia kopii, odpisów, wydruków</w:t>
      </w:r>
      <w:r>
        <w:rPr>
          <w:rFonts w:ascii="Arial" w:hAnsi="Arial" w:cs="Arial"/>
          <w:color w:val="auto"/>
          <w:sz w:val="24"/>
          <w:szCs w:val="24"/>
        </w:rPr>
        <w:t>, wersji elektronicznej</w:t>
      </w:r>
      <w:r w:rsidRPr="000158C6">
        <w:rPr>
          <w:rFonts w:ascii="Arial" w:hAnsi="Arial" w:cs="Arial"/>
          <w:color w:val="auto"/>
          <w:sz w:val="24"/>
          <w:szCs w:val="24"/>
        </w:rPr>
        <w:t xml:space="preserve"> itp.) żądanej dokumentacji. Pracownik Kancelarii Szpitala jest zobowiązany do poinformowania osoby składającej wniosek o przewidywanym terminie bez zbędnej zwłoki przygotowania dokumentacji medycznej oraz kosztach tej usługi. </w:t>
      </w:r>
    </w:p>
    <w:p w:rsidR="004B36B9" w:rsidRPr="000158C6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>3.Dział Statystyki Medycznej, Kontraktowania Świadczeń Zdrowotnych i Rejestracji lub POZ  sporządzają bez zbędnej zwłoki kopie, wydruki, odpisy żądanej dokumentacji medycznej ( z poświadczeniem za zgodność, jeśli taki był wniosek wnioskodawcy ) i przekazują ją do Kancelarii Szpitala celem odbioru przez zainteresowanych. Do sporządzanych kopii powinna być dołączona karteczka z podaniem ilości stron sporządzonych kopii lub wydruków, odpisów, nośników elektronicznych, co ułatwi obliczenie opłaty za usługę. Pracownik  Kancelarii Szpitala wydaje żądaną dokumentację za pokwitowaniem  ( po uprzednim sprawdzeniu tożsamości osoby odbierającej), wysyła listem (jeśli takie było życzenie)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Pr="00737117">
        <w:rPr>
          <w:rFonts w:ascii="Arial" w:hAnsi="Arial" w:cs="Arial"/>
          <w:color w:val="auto"/>
          <w:sz w:val="24"/>
          <w:szCs w:val="24"/>
        </w:rPr>
        <w:t>przekazuje drogą elektroniczną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37117">
        <w:rPr>
          <w:rFonts w:ascii="Arial" w:hAnsi="Arial" w:cs="Arial"/>
          <w:color w:val="auto"/>
          <w:sz w:val="24"/>
          <w:szCs w:val="24"/>
        </w:rPr>
        <w:t>jeśli taki był wniosek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158C6">
        <w:rPr>
          <w:rFonts w:ascii="Arial" w:hAnsi="Arial" w:cs="Arial"/>
          <w:color w:val="auto"/>
          <w:sz w:val="24"/>
          <w:szCs w:val="24"/>
        </w:rPr>
        <w:t xml:space="preserve"> oraz przyjmuje zapłatę za jej sporządzenie, wystawia dokument (paragon fiskalny) za wykonaną usługę. Osobą odbierającą musi być osoba wskazana we wniosku o udostępnienie dokumentacji medycznej lub która posiada stosowne upoważnienie do odbioru tej dokumentacji. </w:t>
      </w:r>
    </w:p>
    <w:p w:rsidR="004B36B9" w:rsidRPr="005F59E0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>4.</w:t>
      </w:r>
      <w:r w:rsidRPr="005F59E0">
        <w:rPr>
          <w:rFonts w:ascii="Arial" w:hAnsi="Arial" w:cs="Arial"/>
          <w:color w:val="auto"/>
          <w:sz w:val="24"/>
          <w:szCs w:val="24"/>
        </w:rPr>
        <w:t>W przypadku, gdy wnioskodawca prosi o potwierdzenie otrzymywanych kopii za zgodność z oryginałem, czynności te wykonują pracownicy Działu Statystyki Medycznej, Kontraktowania Świadczeń Zdrowotnych i Rejestracji lub POZ, którzy sporządzają kopie, odpisy, wydruki ( jest to podpis i imienna pieczątka pracownika ). Za zgodność z oryginałem mogą również podpisywać w wyjątkowych sytuacjach: Dyrektor, kierownik  kliniki / ordynator, lekarz leczący, radca prawny.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B36B9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158C6">
        <w:rPr>
          <w:rFonts w:ascii="Arial" w:hAnsi="Arial" w:cs="Arial"/>
          <w:color w:val="auto"/>
          <w:sz w:val="24"/>
          <w:szCs w:val="24"/>
        </w:rPr>
        <w:t xml:space="preserve">5.Kopia dokumentacji medycznej pacjenta może być przesłana pocztą  (przesyłką poleconą  za pobraniem należności) na wskazany we wniosku adres wraz z dołączoną fakturą za wykonaną usługę. </w:t>
      </w:r>
    </w:p>
    <w:p w:rsidR="004B36B9" w:rsidRPr="00984E32" w:rsidRDefault="004B36B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84E32">
        <w:rPr>
          <w:rFonts w:ascii="Arial" w:hAnsi="Arial" w:cs="Arial"/>
          <w:color w:val="auto"/>
          <w:sz w:val="24"/>
          <w:szCs w:val="24"/>
        </w:rPr>
        <w:t>6.Kancelaria Szpitala  prowadzi rejestr pacjentów / przedstawicieli ustawowych tych pacjentów, którzy otrzymali bezpłatnie dokumentację  medyczną  ( opis jak w punkcie 10 ust. 1) w trybie udostępniania dokumentacji medycznej określonej w ustawie z 21.02.2019r. o zmianie niektórych ustaw w związku z zapewnieniem stosowania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– Dz.U. z 2019r. poz. 730.</w:t>
      </w:r>
    </w:p>
    <w:p w:rsidR="004B36B9" w:rsidRDefault="004B36B9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6B9" w:rsidRDefault="004B36B9" w:rsidP="00A85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pracownika</w:t>
      </w:r>
    </w:p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zapoznałem/łam się z powyższymi  zasadami i zobowiązuje się do ich  stosowania. </w:t>
      </w:r>
    </w:p>
    <w:p w:rsidR="004B36B9" w:rsidRDefault="004B3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144" w:type="dxa"/>
        <w:tblInd w:w="-108" w:type="dxa"/>
        <w:tblCellMar>
          <w:left w:w="115" w:type="dxa"/>
          <w:right w:w="115" w:type="dxa"/>
        </w:tblCellMar>
        <w:tblLook w:val="00A0"/>
      </w:tblPr>
      <w:tblGrid>
        <w:gridCol w:w="691"/>
        <w:gridCol w:w="3790"/>
        <w:gridCol w:w="1805"/>
        <w:gridCol w:w="2858"/>
      </w:tblGrid>
      <w:tr w:rsidR="004B36B9">
        <w:trPr>
          <w:trHeight w:val="5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Nazwisko i imię osoby przeszkolonej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przeszkolenia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</w:t>
            </w: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6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6B9" w:rsidRDefault="004B36B9">
      <w:pPr>
        <w:spacing w:after="0"/>
        <w:ind w:left="-5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Weryfikacja zasad</w:t>
      </w:r>
    </w:p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tbl>
      <w:tblPr>
        <w:tblW w:w="9144" w:type="dxa"/>
        <w:tblInd w:w="-108" w:type="dxa"/>
        <w:tblCellMar>
          <w:left w:w="95" w:type="dxa"/>
          <w:right w:w="52" w:type="dxa"/>
        </w:tblCellMar>
        <w:tblLook w:val="00A0"/>
      </w:tblPr>
      <w:tblGrid>
        <w:gridCol w:w="629"/>
        <w:gridCol w:w="3025"/>
        <w:gridCol w:w="5490"/>
      </w:tblGrid>
      <w:tr w:rsidR="004B36B9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weryfikacji zasad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Pieczątka i podpis osoby dokonującej weryfikacji</w:t>
            </w:r>
          </w:p>
        </w:tc>
      </w:tr>
      <w:tr w:rsidR="004B36B9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6B9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36B9" w:rsidRDefault="004B36B9">
            <w:pPr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6B9" w:rsidRDefault="004B36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p w:rsidR="004B36B9" w:rsidRDefault="004B36B9">
      <w:pPr>
        <w:spacing w:after="0"/>
        <w:ind w:left="-5" w:hanging="10"/>
        <w:rPr>
          <w:rFonts w:ascii="Arial" w:hAnsi="Arial" w:cs="Arial"/>
          <w:sz w:val="24"/>
          <w:szCs w:val="24"/>
        </w:rPr>
      </w:pPr>
    </w:p>
    <w:sectPr w:rsidR="004B36B9" w:rsidSect="004E03D7">
      <w:headerReference w:type="default" r:id="rId10"/>
      <w:footerReference w:type="default" r:id="rId11"/>
      <w:pgSz w:w="10826" w:h="13757"/>
      <w:pgMar w:top="1440" w:right="480" w:bottom="811" w:left="95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B9" w:rsidRDefault="004B36B9">
      <w:pPr>
        <w:spacing w:after="0" w:line="240" w:lineRule="auto"/>
      </w:pPr>
      <w:r>
        <w:separator/>
      </w:r>
    </w:p>
  </w:endnote>
  <w:endnote w:type="continuationSeparator" w:id="0">
    <w:p w:rsidR="004B36B9" w:rsidRDefault="004B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9" w:type="dxa"/>
      <w:tblInd w:w="-108" w:type="dxa"/>
      <w:tblCellMar>
        <w:left w:w="95" w:type="dxa"/>
        <w:right w:w="52" w:type="dxa"/>
      </w:tblCellMar>
      <w:tblLook w:val="00A0"/>
    </w:tblPr>
    <w:tblGrid>
      <w:gridCol w:w="3359"/>
      <w:gridCol w:w="3543"/>
      <w:gridCol w:w="2577"/>
    </w:tblGrid>
    <w:tr w:rsidR="004B36B9">
      <w:trPr>
        <w:trHeight w:val="412"/>
      </w:trPr>
      <w:tc>
        <w:tcPr>
          <w:tcW w:w="33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4B36B9" w:rsidRDefault="004B36B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Zasady postępowania </w:t>
          </w:r>
        </w:p>
      </w:tc>
      <w:tc>
        <w:tcPr>
          <w:tcW w:w="354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4B36B9" w:rsidRDefault="004B36B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Wersja numer 2</w:t>
          </w:r>
        </w:p>
      </w:tc>
      <w:tc>
        <w:tcPr>
          <w:tcW w:w="257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4B36B9" w:rsidRPr="008D1012" w:rsidRDefault="004B36B9">
          <w:pPr>
            <w:pStyle w:val="Footer"/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</w:pP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t xml:space="preserve">strona </w: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instrText xml:space="preserve">PAGE  </w:instrTex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i/>
              <w:iCs/>
              <w:noProof/>
              <w:sz w:val="16"/>
              <w:szCs w:val="16"/>
            </w:rPr>
            <w:t>14</w: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t>/</w: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i/>
              <w:iCs/>
              <w:noProof/>
              <w:sz w:val="16"/>
              <w:szCs w:val="16"/>
            </w:rPr>
            <w:t>14</w:t>
          </w:r>
          <w:r w:rsidRPr="008D1012">
            <w:rPr>
              <w:rStyle w:val="PageNumber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="004B36B9" w:rsidRDefault="004B36B9">
          <w:pPr>
            <w:spacing w:after="0" w:line="240" w:lineRule="auto"/>
            <w:ind w:left="873"/>
            <w:rPr>
              <w:rFonts w:ascii="Arial" w:hAnsi="Arial" w:cs="Arial"/>
              <w:sz w:val="16"/>
              <w:szCs w:val="16"/>
            </w:rPr>
          </w:pPr>
        </w:p>
      </w:tc>
    </w:tr>
  </w:tbl>
  <w:p w:rsidR="004B36B9" w:rsidRDefault="004B3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B9" w:rsidRDefault="004B36B9">
      <w:pPr>
        <w:spacing w:after="0" w:line="240" w:lineRule="auto"/>
      </w:pPr>
      <w:r>
        <w:separator/>
      </w:r>
    </w:p>
  </w:footnote>
  <w:footnote w:type="continuationSeparator" w:id="0">
    <w:p w:rsidR="004B36B9" w:rsidRDefault="004B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B9" w:rsidRDefault="004B36B9">
    <w:pPr>
      <w:pStyle w:val="Header"/>
    </w:pPr>
    <w:hyperlink r:id="rId1" w:history="1">
      <w:r w:rsidRPr="004672CA">
        <w:rPr>
          <w:rFonts w:ascii="Arial" w:hAnsi="Arial" w:cs="Arial"/>
          <w:noProof/>
          <w:color w:val="5B9BD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6" type="#_x0000_t75" alt="Uniwersytecki Dziecięcy Szpital Kliniczny w Białymstoku" href="http://udsk.pl/" style="width:449.25pt;height:85.5pt;visibility:visible" o:button="t">
            <v:fill o:detectmouseclick="t"/>
            <v:imagedata r:id="rId2" o:title=""/>
          </v:shape>
        </w:pict>
      </w:r>
    </w:hyperlink>
  </w:p>
  <w:p w:rsidR="004B36B9" w:rsidRDefault="004B3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F7"/>
    <w:multiLevelType w:val="hybridMultilevel"/>
    <w:tmpl w:val="A3A8CB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7D4F73"/>
    <w:multiLevelType w:val="hybridMultilevel"/>
    <w:tmpl w:val="4A50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245CA"/>
    <w:multiLevelType w:val="hybridMultilevel"/>
    <w:tmpl w:val="39A00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41F3A"/>
    <w:multiLevelType w:val="hybridMultilevel"/>
    <w:tmpl w:val="6A0838D0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638EC"/>
    <w:multiLevelType w:val="hybridMultilevel"/>
    <w:tmpl w:val="DECA81C4"/>
    <w:lvl w:ilvl="0" w:tplc="71542F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2261F"/>
    <w:multiLevelType w:val="hybridMultilevel"/>
    <w:tmpl w:val="36FCF4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0B2286F"/>
    <w:multiLevelType w:val="multilevel"/>
    <w:tmpl w:val="5E5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C14AB3"/>
    <w:multiLevelType w:val="hybridMultilevel"/>
    <w:tmpl w:val="F4621F62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B0207"/>
    <w:multiLevelType w:val="hybridMultilevel"/>
    <w:tmpl w:val="F0FC8B18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F0535"/>
    <w:multiLevelType w:val="hybridMultilevel"/>
    <w:tmpl w:val="28E43876"/>
    <w:lvl w:ilvl="0" w:tplc="FF2CBE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41483"/>
    <w:multiLevelType w:val="multilevel"/>
    <w:tmpl w:val="5E5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62778A"/>
    <w:multiLevelType w:val="hybridMultilevel"/>
    <w:tmpl w:val="89C8264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080119"/>
    <w:multiLevelType w:val="hybridMultilevel"/>
    <w:tmpl w:val="F43A1CB4"/>
    <w:lvl w:ilvl="0" w:tplc="AAD430CA">
      <w:start w:val="1"/>
      <w:numFmt w:val="decimal"/>
      <w:pStyle w:val="punktacja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814E4"/>
    <w:multiLevelType w:val="hybridMultilevel"/>
    <w:tmpl w:val="D94CBEC6"/>
    <w:lvl w:ilvl="0" w:tplc="CEB8EBA6">
      <w:start w:val="1"/>
      <w:numFmt w:val="bullet"/>
      <w:pStyle w:val="punktacja-"/>
      <w:lvlText w:val="-"/>
      <w:lvlJc w:val="left"/>
      <w:pPr>
        <w:tabs>
          <w:tab w:val="num" w:pos="1021"/>
        </w:tabs>
        <w:ind w:left="1021" w:hanging="22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627C25"/>
    <w:multiLevelType w:val="hybridMultilevel"/>
    <w:tmpl w:val="91C2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446C0"/>
    <w:multiLevelType w:val="hybridMultilevel"/>
    <w:tmpl w:val="A3FEBAC8"/>
    <w:lvl w:ilvl="0" w:tplc="04150013">
      <w:start w:val="1"/>
      <w:numFmt w:val="upperRoman"/>
      <w:lvlText w:val="%1."/>
      <w:lvlJc w:val="righ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407B4"/>
    <w:multiLevelType w:val="hybridMultilevel"/>
    <w:tmpl w:val="804E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4354D"/>
    <w:multiLevelType w:val="hybridMultilevel"/>
    <w:tmpl w:val="F248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0E7B"/>
    <w:multiLevelType w:val="hybridMultilevel"/>
    <w:tmpl w:val="6F847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E046CB"/>
    <w:multiLevelType w:val="hybridMultilevel"/>
    <w:tmpl w:val="B3A2C048"/>
    <w:lvl w:ilvl="0" w:tplc="3912E806">
      <w:start w:val="1"/>
      <w:numFmt w:val="decimal"/>
      <w:pStyle w:val="punktacja10"/>
      <w:lvlText w:val="%1.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350732"/>
    <w:multiLevelType w:val="hybridMultilevel"/>
    <w:tmpl w:val="859E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C764B"/>
    <w:multiLevelType w:val="hybridMultilevel"/>
    <w:tmpl w:val="752EE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4E6D32E">
      <w:start w:val="1"/>
      <w:numFmt w:val="lowerLetter"/>
      <w:lvlText w:val="%2)"/>
      <w:lvlJc w:val="left"/>
      <w:pPr>
        <w:ind w:left="1470" w:hanging="3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11B5E"/>
    <w:multiLevelType w:val="hybridMultilevel"/>
    <w:tmpl w:val="E22EB4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C548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936E7"/>
    <w:multiLevelType w:val="hybridMultilevel"/>
    <w:tmpl w:val="134C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70B34"/>
    <w:multiLevelType w:val="multilevel"/>
    <w:tmpl w:val="FA8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65F57"/>
    <w:multiLevelType w:val="multilevel"/>
    <w:tmpl w:val="D19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E846FE"/>
    <w:multiLevelType w:val="hybridMultilevel"/>
    <w:tmpl w:val="6B4E1B3E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1C4249"/>
    <w:multiLevelType w:val="hybridMultilevel"/>
    <w:tmpl w:val="4BC41D58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674380"/>
    <w:multiLevelType w:val="hybridMultilevel"/>
    <w:tmpl w:val="628C08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A80346"/>
    <w:multiLevelType w:val="hybridMultilevel"/>
    <w:tmpl w:val="9004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D2D1E"/>
    <w:multiLevelType w:val="hybridMultilevel"/>
    <w:tmpl w:val="D8FCFB1E"/>
    <w:lvl w:ilvl="0" w:tplc="5994F0CE">
      <w:start w:val="1"/>
      <w:numFmt w:val="decimal"/>
      <w:lvlText w:val="%1)"/>
      <w:lvlJc w:val="left"/>
      <w:pPr>
        <w:ind w:left="90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758C5"/>
    <w:multiLevelType w:val="hybridMultilevel"/>
    <w:tmpl w:val="780255EE"/>
    <w:lvl w:ilvl="0" w:tplc="71542F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0647A6"/>
    <w:multiLevelType w:val="hybridMultilevel"/>
    <w:tmpl w:val="C5780C4A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3">
    <w:nsid w:val="7ACF17A9"/>
    <w:multiLevelType w:val="hybridMultilevel"/>
    <w:tmpl w:val="959C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C62FB7"/>
    <w:multiLevelType w:val="hybridMultilevel"/>
    <w:tmpl w:val="8E667AB2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363839"/>
    <w:multiLevelType w:val="hybridMultilevel"/>
    <w:tmpl w:val="9DC62034"/>
    <w:lvl w:ilvl="0" w:tplc="D3CCC3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35CB0"/>
    <w:multiLevelType w:val="hybridMultilevel"/>
    <w:tmpl w:val="7E76E24C"/>
    <w:lvl w:ilvl="0" w:tplc="30C455E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9"/>
  </w:num>
  <w:num w:numId="5">
    <w:abstractNumId w:val="10"/>
  </w:num>
  <w:num w:numId="6">
    <w:abstractNumId w:val="24"/>
  </w:num>
  <w:num w:numId="7">
    <w:abstractNumId w:val="33"/>
  </w:num>
  <w:num w:numId="8">
    <w:abstractNumId w:val="16"/>
  </w:num>
  <w:num w:numId="9">
    <w:abstractNumId w:val="2"/>
  </w:num>
  <w:num w:numId="10">
    <w:abstractNumId w:val="23"/>
  </w:num>
  <w:num w:numId="11">
    <w:abstractNumId w:val="20"/>
  </w:num>
  <w:num w:numId="12">
    <w:abstractNumId w:val="17"/>
  </w:num>
  <w:num w:numId="13">
    <w:abstractNumId w:val="12"/>
  </w:num>
  <w:num w:numId="14">
    <w:abstractNumId w:val="19"/>
  </w:num>
  <w:num w:numId="15">
    <w:abstractNumId w:val="13"/>
  </w:num>
  <w:num w:numId="16">
    <w:abstractNumId w:val="15"/>
  </w:num>
  <w:num w:numId="17">
    <w:abstractNumId w:val="12"/>
    <w:lvlOverride w:ilvl="0">
      <w:startOverride w:val="1"/>
    </w:lvlOverride>
  </w:num>
  <w:num w:numId="18">
    <w:abstractNumId w:val="32"/>
  </w:num>
  <w:num w:numId="19">
    <w:abstractNumId w:val="26"/>
  </w:num>
  <w:num w:numId="20">
    <w:abstractNumId w:val="27"/>
  </w:num>
  <w:num w:numId="21">
    <w:abstractNumId w:val="7"/>
  </w:num>
  <w:num w:numId="22">
    <w:abstractNumId w:val="34"/>
  </w:num>
  <w:num w:numId="23">
    <w:abstractNumId w:val="3"/>
  </w:num>
  <w:num w:numId="24">
    <w:abstractNumId w:val="11"/>
  </w:num>
  <w:num w:numId="25">
    <w:abstractNumId w:val="5"/>
  </w:num>
  <w:num w:numId="26">
    <w:abstractNumId w:val="0"/>
  </w:num>
  <w:num w:numId="27">
    <w:abstractNumId w:val="8"/>
  </w:num>
  <w:num w:numId="28">
    <w:abstractNumId w:val="28"/>
  </w:num>
  <w:num w:numId="29">
    <w:abstractNumId w:val="31"/>
  </w:num>
  <w:num w:numId="30">
    <w:abstractNumId w:val="18"/>
  </w:num>
  <w:num w:numId="31">
    <w:abstractNumId w:val="36"/>
  </w:num>
  <w:num w:numId="32">
    <w:abstractNumId w:val="35"/>
  </w:num>
  <w:num w:numId="33">
    <w:abstractNumId w:val="30"/>
  </w:num>
  <w:num w:numId="34">
    <w:abstractNumId w:val="1"/>
  </w:num>
  <w:num w:numId="35">
    <w:abstractNumId w:val="21"/>
  </w:num>
  <w:num w:numId="36">
    <w:abstractNumId w:val="22"/>
  </w:num>
  <w:num w:numId="37">
    <w:abstractNumId w:val="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D7"/>
    <w:rsid w:val="000153B7"/>
    <w:rsid w:val="000158C6"/>
    <w:rsid w:val="00022673"/>
    <w:rsid w:val="00032B5B"/>
    <w:rsid w:val="0003575B"/>
    <w:rsid w:val="00065E4D"/>
    <w:rsid w:val="00072AC5"/>
    <w:rsid w:val="000C6C7F"/>
    <w:rsid w:val="000C6EE6"/>
    <w:rsid w:val="00114039"/>
    <w:rsid w:val="001230E5"/>
    <w:rsid w:val="001777DD"/>
    <w:rsid w:val="001A352A"/>
    <w:rsid w:val="001D0C20"/>
    <w:rsid w:val="001D5581"/>
    <w:rsid w:val="002418BC"/>
    <w:rsid w:val="00293348"/>
    <w:rsid w:val="002A078C"/>
    <w:rsid w:val="002A7184"/>
    <w:rsid w:val="003167FC"/>
    <w:rsid w:val="00327A49"/>
    <w:rsid w:val="00365A32"/>
    <w:rsid w:val="003B5A50"/>
    <w:rsid w:val="003E6CF3"/>
    <w:rsid w:val="00404B71"/>
    <w:rsid w:val="00407C64"/>
    <w:rsid w:val="004241E3"/>
    <w:rsid w:val="004672CA"/>
    <w:rsid w:val="004B36B9"/>
    <w:rsid w:val="004B4073"/>
    <w:rsid w:val="004B609E"/>
    <w:rsid w:val="004C0904"/>
    <w:rsid w:val="004E03D7"/>
    <w:rsid w:val="004F3B81"/>
    <w:rsid w:val="005E29CF"/>
    <w:rsid w:val="005F4C94"/>
    <w:rsid w:val="005F59E0"/>
    <w:rsid w:val="00603709"/>
    <w:rsid w:val="00612FD8"/>
    <w:rsid w:val="00633F31"/>
    <w:rsid w:val="00655C5A"/>
    <w:rsid w:val="0066125F"/>
    <w:rsid w:val="006A204C"/>
    <w:rsid w:val="006F603B"/>
    <w:rsid w:val="00703BE8"/>
    <w:rsid w:val="00737117"/>
    <w:rsid w:val="007542C7"/>
    <w:rsid w:val="007D10CC"/>
    <w:rsid w:val="007E0795"/>
    <w:rsid w:val="007F0B4A"/>
    <w:rsid w:val="007F6B55"/>
    <w:rsid w:val="00863499"/>
    <w:rsid w:val="008815E9"/>
    <w:rsid w:val="00886920"/>
    <w:rsid w:val="008A0A49"/>
    <w:rsid w:val="008D1012"/>
    <w:rsid w:val="008D5B0A"/>
    <w:rsid w:val="0093490D"/>
    <w:rsid w:val="00966F70"/>
    <w:rsid w:val="00984E32"/>
    <w:rsid w:val="009A1AB6"/>
    <w:rsid w:val="009F33B5"/>
    <w:rsid w:val="00A62B0E"/>
    <w:rsid w:val="00A85087"/>
    <w:rsid w:val="00A90155"/>
    <w:rsid w:val="00AA727E"/>
    <w:rsid w:val="00AA7469"/>
    <w:rsid w:val="00AD46EA"/>
    <w:rsid w:val="00B03B58"/>
    <w:rsid w:val="00B31684"/>
    <w:rsid w:val="00B47CE6"/>
    <w:rsid w:val="00B562C1"/>
    <w:rsid w:val="00B753C0"/>
    <w:rsid w:val="00B8635B"/>
    <w:rsid w:val="00BC2B6F"/>
    <w:rsid w:val="00BC6DFD"/>
    <w:rsid w:val="00BF2F69"/>
    <w:rsid w:val="00C135FA"/>
    <w:rsid w:val="00C36DE5"/>
    <w:rsid w:val="00C63879"/>
    <w:rsid w:val="00C74010"/>
    <w:rsid w:val="00CB2942"/>
    <w:rsid w:val="00CC3DF2"/>
    <w:rsid w:val="00CC46BA"/>
    <w:rsid w:val="00CD0E06"/>
    <w:rsid w:val="00D13C7E"/>
    <w:rsid w:val="00D2290C"/>
    <w:rsid w:val="00DB187F"/>
    <w:rsid w:val="00DE16C7"/>
    <w:rsid w:val="00DE7D86"/>
    <w:rsid w:val="00E22279"/>
    <w:rsid w:val="00E44029"/>
    <w:rsid w:val="00E9205D"/>
    <w:rsid w:val="00E945E9"/>
    <w:rsid w:val="00E963D2"/>
    <w:rsid w:val="00EA4594"/>
    <w:rsid w:val="00F17A22"/>
    <w:rsid w:val="00F425F9"/>
    <w:rsid w:val="00F5674E"/>
    <w:rsid w:val="00F84F8A"/>
    <w:rsid w:val="00FC75D2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D7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3D7"/>
    <w:pPr>
      <w:keepNext/>
      <w:keepLines/>
      <w:spacing w:after="0" w:line="240" w:lineRule="auto"/>
      <w:ind w:right="464"/>
      <w:jc w:val="center"/>
      <w:outlineLvl w:val="0"/>
    </w:pPr>
    <w:rPr>
      <w:rFonts w:ascii="Times New Roman" w:hAnsi="Times New Roman" w:cs="Times New Roman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84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3D7"/>
    <w:rPr>
      <w:rFonts w:ascii="Times New Roman" w:hAnsi="Times New Roman" w:cs="Times New Roman"/>
      <w:i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078C"/>
    <w:rPr>
      <w:rFonts w:ascii="Cambria" w:hAnsi="Cambria" w:cs="Times New Roman"/>
      <w:b/>
      <w:bCs/>
      <w:color w:val="000000"/>
      <w:sz w:val="26"/>
      <w:szCs w:val="26"/>
    </w:rPr>
  </w:style>
  <w:style w:type="table" w:customStyle="1" w:styleId="TableGrid">
    <w:name w:val="TableGrid"/>
    <w:uiPriority w:val="99"/>
    <w:rsid w:val="004E03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03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D7"/>
    <w:rPr>
      <w:rFonts w:ascii="Tahoma" w:hAnsi="Tahoma" w:cs="Times New Roman"/>
      <w:color w:val="000000"/>
      <w:sz w:val="16"/>
    </w:rPr>
  </w:style>
  <w:style w:type="paragraph" w:styleId="NoSpacing">
    <w:name w:val="No Spacing"/>
    <w:link w:val="NoSpacingChar"/>
    <w:uiPriority w:val="99"/>
    <w:qFormat/>
    <w:rsid w:val="004E03D7"/>
  </w:style>
  <w:style w:type="character" w:customStyle="1" w:styleId="NoSpacingChar">
    <w:name w:val="No Spacing Char"/>
    <w:link w:val="NoSpacing"/>
    <w:uiPriority w:val="99"/>
    <w:locked/>
    <w:rsid w:val="004E03D7"/>
    <w:rPr>
      <w:sz w:val="22"/>
      <w:lang w:val="pl-PL" w:eastAsia="pl-PL"/>
    </w:rPr>
  </w:style>
  <w:style w:type="paragraph" w:styleId="Header">
    <w:name w:val="header"/>
    <w:basedOn w:val="Normal"/>
    <w:link w:val="HeaderChar"/>
    <w:uiPriority w:val="99"/>
    <w:rsid w:val="004E03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3D7"/>
    <w:rPr>
      <w:rFonts w:ascii="Calibri" w:hAnsi="Calibri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4E03D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3D7"/>
    <w:rPr>
      <w:rFonts w:ascii="Calibri" w:hAnsi="Calibri" w:cs="Times New Roman"/>
      <w:color w:val="000000"/>
    </w:rPr>
  </w:style>
  <w:style w:type="character" w:styleId="PageNumber">
    <w:name w:val="page number"/>
    <w:basedOn w:val="DefaultParagraphFont"/>
    <w:uiPriority w:val="99"/>
    <w:semiHidden/>
    <w:rsid w:val="004E03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03D7"/>
    <w:pPr>
      <w:ind w:left="720"/>
      <w:contextualSpacing/>
    </w:pPr>
    <w:rPr>
      <w:rFonts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rsid w:val="004E03D7"/>
    <w:rPr>
      <w:rFonts w:cs="Times New Roman"/>
      <w:color w:val="0563C1"/>
      <w:u w:val="single"/>
    </w:rPr>
  </w:style>
  <w:style w:type="character" w:customStyle="1" w:styleId="cit">
    <w:name w:val="cit"/>
    <w:uiPriority w:val="99"/>
    <w:rsid w:val="004E03D7"/>
  </w:style>
  <w:style w:type="table" w:styleId="TableGrid0">
    <w:name w:val="Table Grid"/>
    <w:basedOn w:val="TableNormal"/>
    <w:uiPriority w:val="99"/>
    <w:rsid w:val="004E03D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0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unktacja1">
    <w:name w:val="punktacja 1"/>
    <w:basedOn w:val="Normal"/>
    <w:uiPriority w:val="99"/>
    <w:rsid w:val="004E03D7"/>
    <w:pPr>
      <w:widowControl w:val="0"/>
      <w:numPr>
        <w:numId w:val="13"/>
      </w:numPr>
      <w:suppressAutoHyphens/>
      <w:spacing w:before="240" w:after="120" w:line="240" w:lineRule="auto"/>
      <w:jc w:val="both"/>
    </w:pPr>
    <w:rPr>
      <w:rFonts w:ascii="Times New Roman" w:hAnsi="Times New Roman" w:cs="Times New Roman"/>
      <w:b/>
      <w:color w:val="auto"/>
      <w:kern w:val="1"/>
      <w:sz w:val="24"/>
      <w:szCs w:val="24"/>
      <w:lang w:eastAsia="ar-SA"/>
    </w:rPr>
  </w:style>
  <w:style w:type="paragraph" w:customStyle="1" w:styleId="bold">
    <w:name w:val="bold"/>
    <w:basedOn w:val="Normal"/>
    <w:uiPriority w:val="99"/>
    <w:rsid w:val="004E03D7"/>
    <w:pPr>
      <w:widowControl w:val="0"/>
      <w:suppressAutoHyphens/>
      <w:spacing w:before="120" w:after="120" w:line="240" w:lineRule="auto"/>
      <w:jc w:val="both"/>
    </w:pPr>
    <w:rPr>
      <w:rFonts w:ascii="Times New Roman" w:hAnsi="Times New Roman" w:cs="Times New Roman"/>
      <w:b/>
      <w:color w:val="auto"/>
      <w:kern w:val="1"/>
      <w:sz w:val="24"/>
      <w:szCs w:val="24"/>
      <w:lang w:eastAsia="ar-SA"/>
    </w:rPr>
  </w:style>
  <w:style w:type="paragraph" w:customStyle="1" w:styleId="punktacja10">
    <w:name w:val="punktacja1."/>
    <w:basedOn w:val="Normal"/>
    <w:uiPriority w:val="99"/>
    <w:rsid w:val="004E03D7"/>
    <w:pPr>
      <w:widowControl w:val="0"/>
      <w:numPr>
        <w:numId w:val="14"/>
      </w:numPr>
      <w:suppressAutoHyphens/>
      <w:spacing w:before="120" w:after="120" w:line="240" w:lineRule="auto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punktacja-">
    <w:name w:val="punktacja -"/>
    <w:basedOn w:val="Normal"/>
    <w:uiPriority w:val="99"/>
    <w:rsid w:val="004E03D7"/>
    <w:pPr>
      <w:widowControl w:val="0"/>
      <w:numPr>
        <w:numId w:val="15"/>
      </w:numPr>
      <w:suppressAutoHyphens/>
      <w:spacing w:before="120" w:after="120" w:line="240" w:lineRule="auto"/>
      <w:jc w:val="both"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4E03D7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k.pl/strefa-pacjenta/dokumentacja-medyczna/.%20Odbi&#243;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d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905204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ds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14</Pages>
  <Words>2931</Words>
  <Characters>17588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stemplek</dc:creator>
  <cp:keywords/>
  <dc:description/>
  <cp:lastModifiedBy>UDSK</cp:lastModifiedBy>
  <cp:revision>6</cp:revision>
  <cp:lastPrinted>2019-04-30T11:22:00Z</cp:lastPrinted>
  <dcterms:created xsi:type="dcterms:W3CDTF">2019-04-30T10:16:00Z</dcterms:created>
  <dcterms:modified xsi:type="dcterms:W3CDTF">2019-04-30T12:12:00Z</dcterms:modified>
</cp:coreProperties>
</file>